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19" w:rsidRPr="000D3C4E" w:rsidRDefault="00771119" w:rsidP="000D3C4E">
      <w:pPr>
        <w:pStyle w:val="1"/>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FD2805">
        <w:rPr>
          <w:rFonts w:eastAsia="Times New Roman"/>
          <w:color w:val="auto"/>
        </w:rPr>
        <w:t>19</w:t>
      </w:r>
      <w:r w:rsidR="001B544C">
        <w:rPr>
          <w:rFonts w:eastAsia="Times New Roman"/>
          <w:color w:val="auto"/>
        </w:rPr>
        <w:t>-</w:t>
      </w:r>
      <w:r w:rsidR="00615A41">
        <w:rPr>
          <w:rFonts w:eastAsia="Times New Roman"/>
          <w:color w:val="auto"/>
        </w:rPr>
        <w:t>2019</w:t>
      </w:r>
    </w:p>
    <w:p w:rsidR="003C42FE" w:rsidRPr="00B80E5B" w:rsidRDefault="003C42FE"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CE4FAC" w:rsidRPr="00B80E5B">
        <w:rPr>
          <w:rFonts w:ascii="Times New Roman" w:eastAsia="Times New Roman" w:hAnsi="Times New Roman"/>
          <w:b/>
          <w:sz w:val="24"/>
          <w:szCs w:val="24"/>
        </w:rPr>
        <w:t>Контрольной комиссии</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771119">
      <w:pPr>
        <w:tabs>
          <w:tab w:val="left" w:pos="1276"/>
        </w:tabs>
        <w:spacing w:after="0" w:line="240" w:lineRule="auto"/>
        <w:ind w:firstLine="709"/>
        <w:jc w:val="both"/>
        <w:rPr>
          <w:rFonts w:ascii="Times New Roman" w:eastAsia="Times New Roman" w:hAnsi="Times New Roman"/>
          <w:sz w:val="24"/>
          <w:szCs w:val="24"/>
        </w:rPr>
      </w:pP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p>
    <w:p w:rsidR="00CD3B80" w:rsidRPr="004B39D0" w:rsidRDefault="00CD3B80" w:rsidP="00CD3B80">
      <w:pPr>
        <w:tabs>
          <w:tab w:val="left" w:pos="1276"/>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FD2805">
        <w:rPr>
          <w:rFonts w:ascii="Times New Roman" w:eastAsia="Times New Roman" w:hAnsi="Times New Roman"/>
          <w:sz w:val="24"/>
          <w:szCs w:val="24"/>
        </w:rPr>
        <w:t>22</w:t>
      </w:r>
      <w:r w:rsidRPr="004B39D0">
        <w:rPr>
          <w:rFonts w:ascii="Times New Roman" w:eastAsia="Times New Roman" w:hAnsi="Times New Roman"/>
          <w:sz w:val="24"/>
          <w:szCs w:val="24"/>
        </w:rPr>
        <w:t>.</w:t>
      </w:r>
      <w:r w:rsidR="00FF26DD">
        <w:rPr>
          <w:rFonts w:ascii="Times New Roman" w:eastAsia="Times New Roman" w:hAnsi="Times New Roman"/>
          <w:sz w:val="24"/>
          <w:szCs w:val="24"/>
        </w:rPr>
        <w:t>05</w:t>
      </w:r>
      <w:r w:rsidR="008F42EE">
        <w:rPr>
          <w:rFonts w:ascii="Times New Roman" w:eastAsia="Times New Roman" w:hAnsi="Times New Roman"/>
          <w:sz w:val="24"/>
          <w:szCs w:val="24"/>
        </w:rPr>
        <w:t>.201</w:t>
      </w:r>
      <w:r w:rsidR="00615A41">
        <w:rPr>
          <w:rFonts w:ascii="Times New Roman" w:eastAsia="Times New Roman" w:hAnsi="Times New Roman"/>
          <w:sz w:val="24"/>
          <w:szCs w:val="24"/>
        </w:rPr>
        <w:t>9</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FD2805">
        <w:rPr>
          <w:rFonts w:ascii="Times New Roman" w:eastAsia="Times New Roman" w:hAnsi="Times New Roman"/>
          <w:sz w:val="24"/>
          <w:szCs w:val="24"/>
        </w:rPr>
        <w:t>11</w:t>
      </w:r>
      <w:r w:rsidRPr="00A85CCF">
        <w:rPr>
          <w:rFonts w:ascii="Times New Roman" w:eastAsia="Times New Roman" w:hAnsi="Times New Roman"/>
          <w:sz w:val="24"/>
          <w:szCs w:val="24"/>
        </w:rPr>
        <w:t xml:space="preserve"> час. </w:t>
      </w:r>
      <w:r w:rsidR="00FD2805">
        <w:rPr>
          <w:rFonts w:ascii="Times New Roman" w:eastAsia="Times New Roman" w:hAnsi="Times New Roman"/>
          <w:sz w:val="24"/>
          <w:szCs w:val="24"/>
        </w:rPr>
        <w:t>30</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FD2805">
        <w:rPr>
          <w:rFonts w:ascii="Times New Roman" w:eastAsia="Times New Roman" w:hAnsi="Times New Roman"/>
          <w:sz w:val="24"/>
          <w:szCs w:val="24"/>
        </w:rPr>
        <w:t>11</w:t>
      </w:r>
      <w:r w:rsidRPr="00A85CCF">
        <w:rPr>
          <w:rFonts w:ascii="Times New Roman" w:eastAsia="Times New Roman" w:hAnsi="Times New Roman"/>
          <w:sz w:val="24"/>
          <w:szCs w:val="24"/>
        </w:rPr>
        <w:t xml:space="preserve"> час. </w:t>
      </w:r>
      <w:r w:rsidR="00FD2805">
        <w:rPr>
          <w:rFonts w:ascii="Times New Roman" w:eastAsia="Times New Roman" w:hAnsi="Times New Roman"/>
          <w:sz w:val="24"/>
          <w:szCs w:val="24"/>
        </w:rPr>
        <w:t>55</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Присутствовали члены Контрольной комиссии:</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Сорокин Виктор Николаевич, генеральный директор Ассоциации СРО «МОС» – председательствующий;</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Холопик Виталий Викторович, заместитель генерального директора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Хачатурян Артур Мехакович, руководитель юридического департамента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100%.</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045401" w:rsidP="00045401">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Pr>
          <w:rFonts w:ascii="Times New Roman" w:eastAsia="Times New Roman" w:hAnsi="Times New Roman"/>
          <w:b/>
          <w:sz w:val="24"/>
          <w:szCs w:val="24"/>
        </w:rPr>
        <w:t>КОНТРОЛЬНОЙ КОМИССИИ</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в заседании принимают участие </w:t>
      </w:r>
      <w:r>
        <w:rPr>
          <w:rFonts w:ascii="Times New Roman" w:eastAsia="Times New Roman" w:hAnsi="Times New Roman"/>
          <w:sz w:val="24"/>
          <w:szCs w:val="24"/>
        </w:rPr>
        <w:t>3</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Контрольная 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открытым.</w:t>
      </w:r>
    </w:p>
    <w:p w:rsidR="00771119" w:rsidRPr="000D3C4E" w:rsidRDefault="00771119" w:rsidP="000D3C4E">
      <w:pPr>
        <w:pStyle w:val="1"/>
        <w:ind w:firstLine="708"/>
        <w:rPr>
          <w:rFonts w:eastAsia="Times New Roman"/>
          <w:color w:val="auto"/>
        </w:rPr>
      </w:pPr>
      <w:r w:rsidRPr="000D3C4E">
        <w:rPr>
          <w:rFonts w:eastAsia="Times New Roman"/>
          <w:color w:val="auto"/>
        </w:rPr>
        <w:t xml:space="preserve">О ПОВЕСТКЕ ДНЯ </w:t>
      </w:r>
      <w:r w:rsidR="002C71B1" w:rsidRPr="000D3C4E">
        <w:rPr>
          <w:rFonts w:eastAsia="Times New Roman"/>
          <w:color w:val="auto"/>
        </w:rPr>
        <w:t>КОНТРОЛЬНОЙ КОМИССИИ</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2C71B1">
        <w:rPr>
          <w:rFonts w:ascii="Times New Roman" w:eastAsia="Times New Roman" w:hAnsi="Times New Roman"/>
          <w:sz w:val="24"/>
          <w:szCs w:val="24"/>
        </w:rPr>
        <w:t>Контрольной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F753D4" w:rsidRPr="00F753D4">
        <w:rPr>
          <w:rFonts w:ascii="Times New Roman" w:eastAsia="Times New Roman" w:hAnsi="Times New Roman"/>
          <w:sz w:val="24"/>
          <w:szCs w:val="24"/>
        </w:rPr>
        <w:t>3</w:t>
      </w:r>
      <w:r w:rsidR="004A5916" w:rsidRPr="00F753D4">
        <w:rPr>
          <w:rFonts w:ascii="Times New Roman" w:eastAsia="Times New Roman" w:hAnsi="Times New Roman"/>
          <w:sz w:val="24"/>
          <w:szCs w:val="24"/>
        </w:rPr>
        <w:t>-</w:t>
      </w:r>
      <w:r w:rsidR="00446976" w:rsidRPr="00F753D4">
        <w:rPr>
          <w:rFonts w:ascii="Times New Roman" w:eastAsia="Times New Roman" w:hAnsi="Times New Roman"/>
          <w:sz w:val="24"/>
          <w:szCs w:val="24"/>
        </w:rPr>
        <w:t>х</w:t>
      </w:r>
      <w:r w:rsidRPr="00F753D4">
        <w:rPr>
          <w:rFonts w:ascii="Times New Roman" w:eastAsia="Times New Roman" w:hAnsi="Times New Roman"/>
          <w:sz w:val="24"/>
          <w:szCs w:val="24"/>
        </w:rPr>
        <w:t xml:space="preserve"> вопрос</w:t>
      </w:r>
      <w:r w:rsidR="00446976" w:rsidRPr="00F753D4">
        <w:rPr>
          <w:rFonts w:ascii="Times New Roman" w:eastAsia="Times New Roman" w:hAnsi="Times New Roman"/>
          <w:sz w:val="24"/>
          <w:szCs w:val="24"/>
        </w:rPr>
        <w:t>ов</w:t>
      </w:r>
      <w:r w:rsidRPr="00A85CCF">
        <w:rPr>
          <w:rFonts w:ascii="Times New Roman" w:eastAsia="Times New Roman" w:hAnsi="Times New Roman"/>
          <w:sz w:val="24"/>
          <w:szCs w:val="24"/>
        </w:rPr>
        <w:t>.</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2C71B1">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CD3B80">
        <w:rPr>
          <w:rFonts w:ascii="Times New Roman" w:eastAsia="Times New Roman" w:hAnsi="Times New Roman" w:cs="Times New Roman"/>
          <w:bCs/>
          <w:sz w:val="24"/>
          <w:szCs w:val="24"/>
        </w:rPr>
        <w:t>3</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0D3C4E">
      <w:pPr>
        <w:pStyle w:val="1"/>
        <w:ind w:firstLine="708"/>
        <w:rPr>
          <w:color w:val="auto"/>
          <w:u w:val="single"/>
        </w:rPr>
      </w:pPr>
      <w:r w:rsidRPr="000D3C4E">
        <w:rPr>
          <w:color w:val="auto"/>
          <w:u w:val="single"/>
        </w:rPr>
        <w:t xml:space="preserve">Повестка дня </w:t>
      </w:r>
      <w:r w:rsidR="00446976" w:rsidRPr="000D3C4E">
        <w:rPr>
          <w:color w:val="auto"/>
          <w:u w:val="single"/>
        </w:rPr>
        <w:t>Контрольной комиссии</w:t>
      </w:r>
      <w:r w:rsidRPr="000D3C4E">
        <w:rPr>
          <w:color w:val="auto"/>
          <w:u w:val="single"/>
        </w:rPr>
        <w:t>:</w:t>
      </w:r>
    </w:p>
    <w:p w:rsidR="00CD3B80" w:rsidRPr="00CD3B80" w:rsidRDefault="00CD3B80" w:rsidP="00CD3B80">
      <w:pPr>
        <w:numPr>
          <w:ilvl w:val="0"/>
          <w:numId w:val="3"/>
        </w:numPr>
        <w:tabs>
          <w:tab w:val="left" w:pos="709"/>
          <w:tab w:val="left" w:pos="1134"/>
          <w:tab w:val="left" w:pos="1276"/>
        </w:tabs>
        <w:spacing w:after="0" w:line="240" w:lineRule="auto"/>
        <w:ind w:left="0" w:firstLine="851"/>
        <w:jc w:val="both"/>
        <w:rPr>
          <w:rFonts w:ascii="Times New Roman" w:hAnsi="Times New Roman"/>
          <w:sz w:val="24"/>
          <w:szCs w:val="24"/>
        </w:rPr>
      </w:pPr>
      <w:r w:rsidRPr="00CD3B80">
        <w:rPr>
          <w:rFonts w:ascii="Times New Roman" w:hAnsi="Times New Roman"/>
          <w:sz w:val="24"/>
          <w:szCs w:val="24"/>
        </w:rPr>
        <w:t>О соответствии кандидата на вступление в члены Ассоциации СРО «МОС» требованиям и положениям, утвержденным в Ассоциации СРО «МОС»;</w:t>
      </w:r>
    </w:p>
    <w:p w:rsidR="00CD3B80" w:rsidRDefault="00CD3B80" w:rsidP="00CD3B80">
      <w:pPr>
        <w:numPr>
          <w:ilvl w:val="0"/>
          <w:numId w:val="3"/>
        </w:numPr>
        <w:tabs>
          <w:tab w:val="left" w:pos="709"/>
          <w:tab w:val="left" w:pos="1134"/>
          <w:tab w:val="left" w:pos="1276"/>
        </w:tabs>
        <w:spacing w:after="0" w:line="240" w:lineRule="auto"/>
        <w:ind w:left="0" w:firstLine="851"/>
        <w:jc w:val="both"/>
        <w:rPr>
          <w:rFonts w:ascii="Times New Roman" w:hAnsi="Times New Roman"/>
          <w:sz w:val="24"/>
          <w:szCs w:val="24"/>
        </w:rPr>
      </w:pPr>
      <w:r w:rsidRPr="00CD3B80">
        <w:rPr>
          <w:rFonts w:ascii="Times New Roman" w:hAnsi="Times New Roman"/>
          <w:bCs/>
          <w:sz w:val="24"/>
          <w:szCs w:val="24"/>
        </w:rPr>
        <w:t xml:space="preserve">О соответствии члена Ассоциации СРО </w:t>
      </w:r>
      <w:r w:rsidRPr="00CD3B80">
        <w:rPr>
          <w:rFonts w:ascii="Times New Roman" w:hAnsi="Times New Roman"/>
          <w:sz w:val="24"/>
          <w:szCs w:val="24"/>
        </w:rPr>
        <w:t xml:space="preserve">«МОС» требованиям и положениям, утвержденным в Ассоциации СРО «МОС», при </w:t>
      </w:r>
      <w:r w:rsidRPr="00CD3B80">
        <w:rPr>
          <w:rFonts w:ascii="Times New Roman" w:hAnsi="Times New Roman"/>
          <w:bCs/>
          <w:sz w:val="24"/>
          <w:szCs w:val="24"/>
        </w:rPr>
        <w:t xml:space="preserve">внесении о нём изменений в сведения, содержащиеся в реестре членов </w:t>
      </w:r>
      <w:r w:rsidRPr="00CD3B80">
        <w:rPr>
          <w:rFonts w:ascii="Times New Roman" w:hAnsi="Times New Roman"/>
          <w:sz w:val="24"/>
          <w:szCs w:val="24"/>
        </w:rPr>
        <w:t>Ассоциации СРО «МОС».</w:t>
      </w:r>
    </w:p>
    <w:p w:rsidR="008770AA" w:rsidRDefault="008770AA" w:rsidP="008770AA">
      <w:pPr>
        <w:numPr>
          <w:ilvl w:val="0"/>
          <w:numId w:val="3"/>
        </w:numPr>
        <w:tabs>
          <w:tab w:val="left" w:pos="709"/>
          <w:tab w:val="left" w:pos="1134"/>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Pr>
          <w:rFonts w:ascii="Times New Roman" w:eastAsia="Times New Roman" w:hAnsi="Times New Roman" w:cs="Times New Roman"/>
          <w:sz w:val="24"/>
          <w:szCs w:val="24"/>
        </w:rPr>
        <w:t>.</w:t>
      </w:r>
    </w:p>
    <w:p w:rsidR="00771119" w:rsidRPr="00A85CCF" w:rsidRDefault="00771119" w:rsidP="00771119">
      <w:pPr>
        <w:tabs>
          <w:tab w:val="left" w:pos="34"/>
          <w:tab w:val="left" w:pos="1134"/>
          <w:tab w:val="left" w:pos="1276"/>
        </w:tabs>
        <w:spacing w:after="0" w:line="240" w:lineRule="auto"/>
        <w:ind w:firstLine="851"/>
        <w:jc w:val="both"/>
        <w:rPr>
          <w:rFonts w:ascii="Times New Roman" w:eastAsia="Times New Roman" w:hAnsi="Times New Roman"/>
          <w:b/>
          <w:sz w:val="24"/>
          <w:szCs w:val="24"/>
        </w:rPr>
      </w:pPr>
    </w:p>
    <w:p w:rsidR="000D3C4E" w:rsidRPr="000D3C4E" w:rsidRDefault="00CD3B80" w:rsidP="00C01DF8">
      <w:pPr>
        <w:pStyle w:val="1"/>
        <w:ind w:firstLine="708"/>
        <w:rPr>
          <w:rFonts w:ascii="Times New Roman" w:hAnsi="Times New Roman" w:cs="Times New Roman"/>
          <w:b w:val="0"/>
          <w:color w:val="auto"/>
          <w:sz w:val="24"/>
          <w:szCs w:val="24"/>
        </w:rPr>
      </w:pPr>
      <w:r w:rsidRPr="000D3C4E">
        <w:rPr>
          <w:rStyle w:val="10"/>
          <w:b/>
          <w:color w:val="auto"/>
        </w:rPr>
        <w:lastRenderedPageBreak/>
        <w:t>ПО ВОПРОСУ № 1 ПОВЕСТКИ ДНЯ</w:t>
      </w:r>
      <w:r w:rsidRPr="000D3C4E">
        <w:rPr>
          <w:rFonts w:ascii="Times New Roman" w:hAnsi="Times New Roman" w:cs="Times New Roman"/>
          <w:b w:val="0"/>
          <w:color w:val="auto"/>
          <w:sz w:val="24"/>
          <w:szCs w:val="24"/>
        </w:rPr>
        <w:t xml:space="preserve"> </w:t>
      </w:r>
    </w:p>
    <w:p w:rsidR="00CD3B80" w:rsidRDefault="00CD3B80" w:rsidP="00CD3B80">
      <w:pPr>
        <w:spacing w:after="0" w:line="240" w:lineRule="auto"/>
        <w:ind w:firstLine="851"/>
        <w:jc w:val="both"/>
        <w:rPr>
          <w:rFonts w:ascii="Times New Roman" w:hAnsi="Times New Roman" w:cs="Times New Roman"/>
          <w:sz w:val="24"/>
          <w:szCs w:val="24"/>
        </w:rPr>
      </w:pPr>
      <w:r w:rsidRPr="00CD3B80">
        <w:rPr>
          <w:rFonts w:ascii="Times New Roman" w:hAnsi="Times New Roman" w:cs="Times New Roman"/>
          <w:sz w:val="24"/>
          <w:szCs w:val="24"/>
        </w:rPr>
        <w:t>«О соответствии кандидата на вступление в члены Ассоциации СРО «МОС» требованиям и положениям, утвержденным в Ассоциации СРО «МОС»»</w:t>
      </w:r>
    </w:p>
    <w:p w:rsidR="001A7E7B" w:rsidRDefault="001A7E7B" w:rsidP="00CD3B80">
      <w:pPr>
        <w:spacing w:after="0" w:line="240" w:lineRule="auto"/>
        <w:ind w:firstLine="851"/>
        <w:jc w:val="both"/>
        <w:rPr>
          <w:rFonts w:ascii="Times New Roman" w:hAnsi="Times New Roman" w:cs="Times New Roman"/>
          <w:sz w:val="24"/>
          <w:szCs w:val="24"/>
        </w:rPr>
      </w:pPr>
    </w:p>
    <w:p w:rsidR="006862CE" w:rsidRDefault="006862CE" w:rsidP="006862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СЛУШАЛИ: Холопика В.В., который доложил присутствующим о поступившем заявлении от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«Конструкторская строительная компания Мост»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7751159862</w:t>
      </w:r>
      <w:r>
        <w:rPr>
          <w:rFonts w:ascii="Times New Roman" w:hAnsi="Times New Roman" w:cs="Times New Roman"/>
          <w:b/>
          <w:sz w:val="24"/>
          <w:szCs w:val="24"/>
        </w:rPr>
        <w:fldChar w:fldCharType="end"/>
      </w:r>
      <w:r>
        <w:rPr>
          <w:rFonts w:ascii="Times New Roman" w:hAnsi="Times New Roman" w:cs="Times New Roman"/>
          <w:sz w:val="24"/>
          <w:szCs w:val="24"/>
        </w:rPr>
        <w:t>)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ВидЗаявления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 вступлении и внесении сведений в реестр членов</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и</w:t>
      </w:r>
      <w:r>
        <w:rPr>
          <w:rFonts w:ascii="Times New Roman" w:hAnsi="Times New Roman" w:cs="Times New Roman"/>
          <w:b/>
          <w:sz w:val="24"/>
          <w:szCs w:val="24"/>
        </w:rPr>
        <w:t xml:space="preserve"> </w:t>
      </w:r>
      <w:r>
        <w:rPr>
          <w:rFonts w:ascii="Times New Roman" w:hAnsi="Times New Roman" w:cs="Times New Roman"/>
          <w:sz w:val="24"/>
          <w:szCs w:val="24"/>
        </w:rPr>
        <w:t>о</w:t>
      </w:r>
      <w:r>
        <w:rPr>
          <w:rFonts w:ascii="Times New Roman" w:hAnsi="Times New Roman" w:cs="Times New Roman"/>
          <w:b/>
          <w:sz w:val="24"/>
          <w:szCs w:val="24"/>
        </w:rPr>
        <w:t xml:space="preserve"> </w:t>
      </w:r>
      <w:r>
        <w:rPr>
          <w:rFonts w:ascii="Times New Roman" w:hAnsi="Times New Roman" w:cs="Times New Roman"/>
          <w:sz w:val="24"/>
          <w:szCs w:val="24"/>
        </w:rPr>
        <w:t>предоставлении права осуществлять строительство реконструкцию, капитальный ремонт:</w:t>
      </w:r>
    </w:p>
    <w:tbl>
      <w:tblPr>
        <w:tblStyle w:val="ad"/>
        <w:tblW w:w="0" w:type="auto"/>
        <w:tblInd w:w="0" w:type="dxa"/>
        <w:tblLook w:val="04A0" w:firstRow="1" w:lastRow="0" w:firstColumn="1" w:lastColumn="0" w:noHBand="0" w:noVBand="1"/>
      </w:tblPr>
      <w:tblGrid>
        <w:gridCol w:w="5353"/>
        <w:gridCol w:w="2552"/>
        <w:gridCol w:w="1666"/>
      </w:tblGrid>
      <w:tr w:rsidR="006862CE" w:rsidTr="006862CE">
        <w:tc>
          <w:tcPr>
            <w:tcW w:w="7905" w:type="dxa"/>
            <w:gridSpan w:val="2"/>
            <w:tcBorders>
              <w:top w:val="single" w:sz="4" w:space="0" w:color="auto"/>
              <w:left w:val="single" w:sz="4" w:space="0" w:color="auto"/>
              <w:bottom w:val="single" w:sz="4" w:space="0" w:color="auto"/>
              <w:right w:val="single" w:sz="4" w:space="0" w:color="auto"/>
            </w:tcBorders>
            <w:hideMark/>
          </w:tcPr>
          <w:p w:rsidR="006862CE" w:rsidRDefault="006862CE">
            <w:pPr>
              <w:jc w:val="both"/>
              <w:rPr>
                <w:rFonts w:ascii="Times New Roman" w:eastAsiaTheme="minorEastAsia" w:hAnsi="Times New Roman" w:cs="Times New Roman"/>
                <w:sz w:val="24"/>
                <w:szCs w:val="24"/>
              </w:rPr>
            </w:pPr>
            <w:r>
              <w:rPr>
                <w:rFonts w:ascii="Times New Roman" w:eastAsia="Times New Roman" w:hAnsi="Times New Roman" w:cs="Times New Roman"/>
                <w:bCs/>
                <w:sz w:val="24"/>
                <w:szCs w:val="24"/>
              </w:rPr>
              <w:t>объектов капитального строительства</w:t>
            </w:r>
            <w:r>
              <w:rPr>
                <w:rFonts w:ascii="Times New Roman" w:eastAsia="Times New Roman" w:hAnsi="Times New Roman" w:cs="Times New Roman"/>
                <w:b/>
                <w:bCs/>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862CE" w:rsidRDefault="006862CE">
            <w:pPr>
              <w:jc w:val="both"/>
              <w:rPr>
                <w:rFonts w:ascii="Times New Roman" w:eastAsiaTheme="minorEastAsia"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ОКС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да</w:t>
            </w:r>
            <w:r>
              <w:rPr>
                <w:rFonts w:ascii="Times New Roman" w:eastAsia="Times New Roman" w:hAnsi="Times New Roman" w:cs="Times New Roman"/>
                <w:b/>
                <w:bCs/>
                <w:sz w:val="24"/>
                <w:szCs w:val="24"/>
              </w:rPr>
              <w:fldChar w:fldCharType="end"/>
            </w:r>
          </w:p>
        </w:tc>
      </w:tr>
      <w:tr w:rsidR="006862CE" w:rsidTr="006862CE">
        <w:tc>
          <w:tcPr>
            <w:tcW w:w="7905" w:type="dxa"/>
            <w:gridSpan w:val="2"/>
            <w:tcBorders>
              <w:top w:val="single" w:sz="4" w:space="0" w:color="auto"/>
              <w:left w:val="single" w:sz="4" w:space="0" w:color="auto"/>
              <w:bottom w:val="single" w:sz="4" w:space="0" w:color="auto"/>
              <w:right w:val="single" w:sz="4" w:space="0" w:color="auto"/>
            </w:tcBorders>
            <w:hideMark/>
          </w:tcPr>
          <w:p w:rsidR="006862CE" w:rsidRDefault="006862CE">
            <w:pPr>
              <w:rPr>
                <w:rFonts w:ascii="Times New Roman" w:eastAsiaTheme="minorEastAsia" w:hAnsi="Times New Roman" w:cs="Times New Roman"/>
                <w:sz w:val="24"/>
                <w:szCs w:val="24"/>
              </w:rPr>
            </w:pPr>
            <w:r>
              <w:rPr>
                <w:rFonts w:ascii="Times New Roman" w:eastAsia="Times New Roman" w:hAnsi="Times New Roman" w:cs="Times New Roman"/>
                <w:bCs/>
                <w:sz w:val="24"/>
                <w:szCs w:val="24"/>
              </w:rPr>
              <w:t>особо опасных, технически сложных и уникальных объектов</w:t>
            </w:r>
            <w:r>
              <w:rPr>
                <w:rFonts w:ascii="Times New Roman" w:eastAsia="Times New Roman" w:hAnsi="Times New Roman" w:cs="Times New Roman"/>
                <w:b/>
                <w:bCs/>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862CE" w:rsidRDefault="006862CE">
            <w:pPr>
              <w:rPr>
                <w:rFonts w:ascii="Times New Roman" w:eastAsiaTheme="minorEastAsia"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ООТС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нет</w:t>
            </w:r>
            <w:r>
              <w:rPr>
                <w:rFonts w:ascii="Times New Roman" w:eastAsia="Times New Roman" w:hAnsi="Times New Roman" w:cs="Times New Roman"/>
                <w:b/>
                <w:bCs/>
                <w:sz w:val="24"/>
                <w:szCs w:val="24"/>
              </w:rPr>
              <w:fldChar w:fldCharType="end"/>
            </w:r>
          </w:p>
        </w:tc>
      </w:tr>
      <w:tr w:rsidR="006862CE" w:rsidTr="006862CE">
        <w:tc>
          <w:tcPr>
            <w:tcW w:w="7905" w:type="dxa"/>
            <w:gridSpan w:val="2"/>
            <w:tcBorders>
              <w:top w:val="single" w:sz="4" w:space="0" w:color="auto"/>
              <w:left w:val="single" w:sz="4" w:space="0" w:color="auto"/>
              <w:bottom w:val="single" w:sz="4" w:space="0" w:color="auto"/>
              <w:right w:val="single" w:sz="4" w:space="0" w:color="auto"/>
            </w:tcBorders>
            <w:hideMark/>
          </w:tcPr>
          <w:p w:rsidR="006862CE" w:rsidRDefault="006862CE">
            <w:pPr>
              <w:jc w:val="both"/>
              <w:rPr>
                <w:rFonts w:ascii="Times New Roman" w:eastAsiaTheme="minorEastAsia" w:hAnsi="Times New Roman" w:cs="Times New Roman"/>
                <w:sz w:val="24"/>
                <w:szCs w:val="24"/>
              </w:rPr>
            </w:pPr>
            <w:r>
              <w:rPr>
                <w:rFonts w:ascii="Times New Roman" w:eastAsia="Times New Roman" w:hAnsi="Times New Roman" w:cs="Times New Roman"/>
                <w:bCs/>
                <w:sz w:val="24"/>
                <w:szCs w:val="24"/>
              </w:rPr>
              <w:t>объектов использования атомной энергии</w:t>
            </w:r>
            <w:r>
              <w:rPr>
                <w:rFonts w:ascii="Times New Roman" w:eastAsia="Times New Roman" w:hAnsi="Times New Roman" w:cs="Times New Roman"/>
                <w:b/>
                <w:bCs/>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862CE" w:rsidRDefault="006862CE">
            <w:pPr>
              <w:jc w:val="both"/>
              <w:rPr>
                <w:rFonts w:ascii="Times New Roman" w:eastAsiaTheme="minorEastAsia"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ОИАЭ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нет</w:t>
            </w:r>
            <w:r>
              <w:rPr>
                <w:rFonts w:ascii="Times New Roman" w:eastAsia="Times New Roman" w:hAnsi="Times New Roman" w:cs="Times New Roman"/>
                <w:b/>
                <w:bCs/>
                <w:sz w:val="24"/>
                <w:szCs w:val="24"/>
              </w:rPr>
              <w:fldChar w:fldCharType="end"/>
            </w:r>
          </w:p>
        </w:tc>
      </w:tr>
      <w:tr w:rsidR="006862CE" w:rsidTr="006862CE">
        <w:tc>
          <w:tcPr>
            <w:tcW w:w="5353" w:type="dxa"/>
            <w:tcBorders>
              <w:top w:val="single" w:sz="4" w:space="0" w:color="auto"/>
              <w:left w:val="single" w:sz="4" w:space="0" w:color="auto"/>
              <w:bottom w:val="single" w:sz="4" w:space="0" w:color="auto"/>
              <w:right w:val="single" w:sz="4" w:space="0" w:color="auto"/>
            </w:tcBorders>
            <w:hideMark/>
          </w:tcPr>
          <w:p w:rsidR="006862CE" w:rsidRDefault="006862CE">
            <w:pPr>
              <w:rPr>
                <w:rFonts w:ascii="Times New Roman" w:eastAsiaTheme="minorEastAsia" w:hAnsi="Times New Roman" w:cs="Times New Roman"/>
                <w:sz w:val="24"/>
                <w:szCs w:val="24"/>
              </w:rPr>
            </w:pPr>
            <w:r>
              <w:rPr>
                <w:rFonts w:ascii="Times New Roman" w:eastAsia="Times New Roman" w:hAnsi="Times New Roman" w:cs="Times New Roman"/>
                <w:bCs/>
                <w:sz w:val="24"/>
                <w:szCs w:val="24"/>
              </w:rPr>
              <w:t>по договору строительного подряда, стоимость которого по одному договору (КФ ВВ):</w:t>
            </w:r>
          </w:p>
        </w:tc>
        <w:tc>
          <w:tcPr>
            <w:tcW w:w="4218" w:type="dxa"/>
            <w:gridSpan w:val="2"/>
            <w:tcBorders>
              <w:top w:val="single" w:sz="4" w:space="0" w:color="auto"/>
              <w:left w:val="single" w:sz="4" w:space="0" w:color="auto"/>
              <w:bottom w:val="single" w:sz="4" w:space="0" w:color="auto"/>
              <w:right w:val="single" w:sz="4" w:space="0" w:color="auto"/>
            </w:tcBorders>
            <w:hideMark/>
          </w:tcPr>
          <w:p w:rsidR="006862CE" w:rsidRDefault="006862CE">
            <w:pPr>
              <w:rPr>
                <w:rFonts w:ascii="Times New Roman" w:eastAsiaTheme="minorEastAsia"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СуммаОплатыВВ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до 60 млн руб. (1 уровень ответственности члена СРО)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p>
        </w:tc>
      </w:tr>
    </w:tbl>
    <w:p w:rsidR="006862CE" w:rsidRDefault="006862CE" w:rsidP="006862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также сообщил о результатах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«Конструкторская строительная компания Мост»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7751159862</w:t>
      </w:r>
      <w:r>
        <w:rPr>
          <w:rFonts w:ascii="Times New Roman" w:hAnsi="Times New Roman" w:cs="Times New Roman"/>
          <w:b/>
          <w:sz w:val="24"/>
          <w:szCs w:val="24"/>
        </w:rPr>
        <w:fldChar w:fldCharType="end"/>
      </w:r>
      <w:r>
        <w:rPr>
          <w:rFonts w:ascii="Times New Roman" w:hAnsi="Times New Roman" w:cs="Times New Roman"/>
          <w:sz w:val="24"/>
          <w:szCs w:val="24"/>
        </w:rPr>
        <w:t>) на соответствие требованиям, установленным Градостроительным Кодексом Российской Федерации и внутренними документами Ассоциации СРО «МОС» к своим членам.</w:t>
      </w:r>
    </w:p>
    <w:p w:rsidR="006862CE" w:rsidRDefault="006862CE" w:rsidP="006862C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«Конструкторская строительная компания Мост»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7751159862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соответствующим требованиям законодательства и положениям, утвержденным в Ассоциации СРО «МОС».</w:t>
      </w:r>
    </w:p>
    <w:p w:rsidR="006862CE" w:rsidRDefault="006862CE" w:rsidP="006862C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559FE" w:rsidRDefault="006862CE" w:rsidP="00C559FE">
      <w:pPr>
        <w:ind w:left="143"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0D3C4E" w:rsidRPr="00C559FE" w:rsidRDefault="00CD3B80" w:rsidP="00C559FE">
      <w:pPr>
        <w:pStyle w:val="1"/>
        <w:spacing w:before="120"/>
        <w:ind w:firstLine="709"/>
        <w:rPr>
          <w:rStyle w:val="10"/>
          <w:color w:val="auto"/>
        </w:rPr>
      </w:pPr>
      <w:r w:rsidRPr="000D3C4E">
        <w:rPr>
          <w:rStyle w:val="10"/>
          <w:b/>
          <w:color w:val="auto"/>
        </w:rPr>
        <w:t>ПО ВОПРОСУ № 2 ПОВЕСТКИ ДНЯ</w:t>
      </w:r>
      <w:r w:rsidRPr="00C559FE">
        <w:rPr>
          <w:rStyle w:val="10"/>
          <w:color w:val="auto"/>
        </w:rPr>
        <w:t xml:space="preserve"> </w:t>
      </w:r>
    </w:p>
    <w:p w:rsidR="00CD3B80" w:rsidRDefault="00CD3B80" w:rsidP="00CD3B8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sidRPr="00CD3B80">
        <w:rPr>
          <w:rFonts w:ascii="Times New Roman" w:eastAsia="Times New Roman" w:hAnsi="Times New Roman" w:cs="Times New Roman"/>
          <w:b/>
          <w:bCs/>
          <w:sz w:val="24"/>
          <w:szCs w:val="24"/>
        </w:rPr>
        <w:t>«</w:t>
      </w:r>
      <w:r w:rsidRPr="00CD3B80">
        <w:rPr>
          <w:rFonts w:ascii="Times New Roman" w:eastAsia="Times New Roman" w:hAnsi="Times New Roman" w:cs="Times New Roman"/>
          <w:bCs/>
          <w:sz w:val="24"/>
          <w:szCs w:val="24"/>
        </w:rPr>
        <w:t>О соответствии члена Ассоциации СРО «МОС» требованиям и положениям, утвержденным в Ассоциации СРО «МОС», при внесении о нём изменений в сведения, содержащиеся в реестре членов Ассоциации СРО «МОС»»</w:t>
      </w:r>
    </w:p>
    <w:p w:rsidR="001A7E7B" w:rsidRDefault="001A7E7B" w:rsidP="00CD3B8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p>
    <w:p w:rsidR="006862CE" w:rsidRDefault="006862CE" w:rsidP="006862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СЛУШАЛИ: Холопика В.В., который доложил присутствующим о поступившем заявлении от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«Строительный трест №21»</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600126616</w:t>
      </w:r>
      <w:r>
        <w:rPr>
          <w:rFonts w:ascii="Times New Roman" w:hAnsi="Times New Roman" w:cs="Times New Roman"/>
          <w:b/>
          <w:sz w:val="24"/>
          <w:szCs w:val="24"/>
        </w:rPr>
        <w:fldChar w:fldCharType="end"/>
      </w:r>
      <w:r>
        <w:rPr>
          <w:rFonts w:ascii="Times New Roman" w:hAnsi="Times New Roman" w:cs="Times New Roman"/>
          <w:sz w:val="24"/>
          <w:szCs w:val="24"/>
        </w:rPr>
        <w:t>)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ВидЗаявления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 внесении изменений в реестр членов в связи с изменением идентификационных данных</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а именно:</w:t>
      </w:r>
      <w:r>
        <w:rPr>
          <w:rFonts w:ascii="Times New Roman" w:hAnsi="Times New Roman" w:cs="Times New Roman"/>
          <w:b/>
          <w:sz w:val="24"/>
          <w:szCs w:val="24"/>
        </w:rPr>
        <w:t xml:space="preserve">  </w:t>
      </w:r>
      <w:r>
        <w:rPr>
          <w:rFonts w:ascii="Times New Roman" w:hAnsi="Times New Roman" w:cs="Times New Roman"/>
          <w:sz w:val="24"/>
          <w:szCs w:val="24"/>
        </w:rPr>
        <w:t>в связи с изменением юридического адреса.</w:t>
      </w:r>
    </w:p>
    <w:p w:rsidR="006862CE" w:rsidRDefault="006862CE" w:rsidP="006862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также сообщил о результатах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«Строительный трест №21»</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600126616</w:t>
      </w:r>
      <w:r>
        <w:rPr>
          <w:rFonts w:ascii="Times New Roman" w:hAnsi="Times New Roman" w:cs="Times New Roman"/>
          <w:b/>
          <w:sz w:val="24"/>
          <w:szCs w:val="24"/>
        </w:rPr>
        <w:fldChar w:fldCharType="end"/>
      </w:r>
      <w:r>
        <w:rPr>
          <w:rFonts w:ascii="Times New Roman" w:hAnsi="Times New Roman" w:cs="Times New Roman"/>
          <w:sz w:val="24"/>
          <w:szCs w:val="24"/>
        </w:rPr>
        <w:t>) на соответствие требованиям, установленным Градостроительным Кодексом Российской Федерации и внутренними документами Ассоциации СРО «МОС» к своим членам.</w:t>
      </w:r>
    </w:p>
    <w:p w:rsidR="006862CE" w:rsidRDefault="006862CE" w:rsidP="006862C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«Строительный трест №21»</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600126616</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соответствующим требованиям законодательства и положениям, утвержденным в Ассоциации СРО «МОС».</w:t>
      </w:r>
    </w:p>
    <w:p w:rsidR="006862CE" w:rsidRDefault="006862CE" w:rsidP="006862C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862CE" w:rsidRDefault="006862CE" w:rsidP="006862CE">
      <w:pPr>
        <w:ind w:left="143" w:firstLine="708"/>
      </w:pPr>
      <w:r>
        <w:rPr>
          <w:rFonts w:ascii="Times New Roman" w:eastAsia="Times New Roman" w:hAnsi="Times New Roman" w:cs="Times New Roman"/>
          <w:bCs/>
          <w:sz w:val="24"/>
          <w:szCs w:val="24"/>
        </w:rPr>
        <w:t>Решение принято единогласно.</w:t>
      </w:r>
    </w:p>
    <w:p w:rsidR="00876309" w:rsidRDefault="00876309" w:rsidP="0087630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СЛУШАЛИ: Холопика В.В., который доложил присутствующим о поступившем заявлении от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«НОВЫЕ СЕТЕВЫЕ РЕШЕНИЯ»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7703815786</w:t>
      </w:r>
      <w:r>
        <w:rPr>
          <w:rFonts w:ascii="Times New Roman" w:hAnsi="Times New Roman" w:cs="Times New Roman"/>
          <w:b/>
          <w:sz w:val="24"/>
          <w:szCs w:val="24"/>
        </w:rPr>
        <w:fldChar w:fldCharType="end"/>
      </w:r>
      <w:r>
        <w:rPr>
          <w:rFonts w:ascii="Times New Roman" w:hAnsi="Times New Roman" w:cs="Times New Roman"/>
          <w:sz w:val="24"/>
          <w:szCs w:val="24"/>
        </w:rPr>
        <w:t>)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ВидЗаявления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 внесении изменений в реестр членов в связи с изменением идентификационных данных</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а именно:</w:t>
      </w:r>
      <w:r>
        <w:rPr>
          <w:rFonts w:ascii="Times New Roman" w:hAnsi="Times New Roman" w:cs="Times New Roman"/>
          <w:b/>
          <w:sz w:val="24"/>
          <w:szCs w:val="24"/>
        </w:rPr>
        <w:t xml:space="preserve">  </w:t>
      </w:r>
      <w:r>
        <w:rPr>
          <w:rFonts w:ascii="Times New Roman" w:hAnsi="Times New Roman" w:cs="Times New Roman"/>
          <w:sz w:val="24"/>
          <w:szCs w:val="24"/>
        </w:rPr>
        <w:t>в связи с изменением юридического адреса.</w:t>
      </w:r>
    </w:p>
    <w:p w:rsidR="00876309" w:rsidRDefault="00876309" w:rsidP="0087630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также сообщил о результатах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«НОВЫЕ СЕТЕВЫЕ РЕШЕНИЯ»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7703815786</w:t>
      </w:r>
      <w:r>
        <w:rPr>
          <w:rFonts w:ascii="Times New Roman" w:hAnsi="Times New Roman" w:cs="Times New Roman"/>
          <w:b/>
          <w:sz w:val="24"/>
          <w:szCs w:val="24"/>
        </w:rPr>
        <w:fldChar w:fldCharType="end"/>
      </w:r>
      <w:r>
        <w:rPr>
          <w:rFonts w:ascii="Times New Roman" w:hAnsi="Times New Roman" w:cs="Times New Roman"/>
          <w:sz w:val="24"/>
          <w:szCs w:val="24"/>
        </w:rPr>
        <w:t>) на соответствие требованиям, установленным Градостроительным Кодексом Российской Федерации и внутренними документами Ассоциации СРО «МОС» к своим членам.</w:t>
      </w:r>
    </w:p>
    <w:p w:rsidR="00876309" w:rsidRDefault="00876309" w:rsidP="0087630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«НОВЫЕ СЕТЕВЫЕ РЕШЕНИЯ»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7703815786</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соответствующим требованиям законодательства и положениям, утвержденным в Ассоциации СРО «МОС».</w:t>
      </w:r>
    </w:p>
    <w:p w:rsidR="00876309" w:rsidRDefault="00876309" w:rsidP="0087630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876309" w:rsidRDefault="00876309" w:rsidP="00C559FE">
      <w:pPr>
        <w:ind w:left="143" w:firstLine="708"/>
      </w:pPr>
      <w:r>
        <w:rPr>
          <w:rFonts w:ascii="Times New Roman" w:eastAsia="Times New Roman" w:hAnsi="Times New Roman" w:cs="Times New Roman"/>
          <w:bCs/>
          <w:sz w:val="24"/>
          <w:szCs w:val="24"/>
        </w:rPr>
        <w:t>Решение принято единогласно.</w:t>
      </w:r>
    </w:p>
    <w:p w:rsidR="000D3C4E" w:rsidRPr="000D3C4E" w:rsidRDefault="00CE2F2D" w:rsidP="00C01DF8">
      <w:pPr>
        <w:pStyle w:val="1"/>
        <w:ind w:firstLine="708"/>
        <w:rPr>
          <w:rFonts w:ascii="Times New Roman" w:hAnsi="Times New Roman" w:cs="Times New Roman"/>
          <w:b w:val="0"/>
          <w:color w:val="auto"/>
          <w:sz w:val="24"/>
          <w:szCs w:val="24"/>
        </w:rPr>
      </w:pPr>
      <w:r w:rsidRPr="000D3C4E">
        <w:rPr>
          <w:rStyle w:val="10"/>
          <w:b/>
          <w:color w:val="auto"/>
        </w:rPr>
        <w:lastRenderedPageBreak/>
        <w:t>ПО ВОПРОСУ № 3 ПОВЕСТКИ ДНЯ</w:t>
      </w:r>
      <w:r w:rsidRPr="000D3C4E">
        <w:rPr>
          <w:rFonts w:ascii="Times New Roman" w:hAnsi="Times New Roman" w:cs="Times New Roman"/>
          <w:b w:val="0"/>
          <w:color w:val="auto"/>
          <w:sz w:val="24"/>
          <w:szCs w:val="24"/>
        </w:rPr>
        <w:t xml:space="preserve"> </w:t>
      </w:r>
    </w:p>
    <w:p w:rsidR="00CE2F2D" w:rsidRDefault="00CE2F2D" w:rsidP="006A079B">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b/>
          <w:sz w:val="24"/>
          <w:szCs w:val="24"/>
        </w:rPr>
        <w:t>«</w:t>
      </w: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sidR="00AB7ED1">
        <w:rPr>
          <w:rFonts w:ascii="Times New Roman" w:eastAsia="Times New Roman" w:hAnsi="Times New Roman" w:cs="Times New Roman"/>
          <w:sz w:val="24"/>
          <w:szCs w:val="24"/>
        </w:rPr>
        <w:t>»</w:t>
      </w:r>
    </w:p>
    <w:p w:rsidR="00AB7ED1" w:rsidRDefault="00AB7ED1" w:rsidP="006A07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p>
    <w:p w:rsidR="00153CB0" w:rsidRDefault="00153CB0" w:rsidP="00153C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«Кавказская Энергетическая Управляющая Компания»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7714662394</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153CB0" w:rsidRDefault="00153CB0" w:rsidP="00153C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153CB0" w:rsidRDefault="00153CB0" w:rsidP="00153C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153CB0" w:rsidRDefault="00153CB0" w:rsidP="00153CB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«Кавказская Энергетическая Управляющая Компания»</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153CB0" w:rsidRDefault="00153CB0" w:rsidP="00153CB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«Кавказская Энергетическая Управляющая Компания»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7714662394</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153CB0" w:rsidRDefault="00153CB0" w:rsidP="00153C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153CB0" w:rsidRDefault="00153CB0" w:rsidP="00153CB0">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153CB0" w:rsidRDefault="00153CB0" w:rsidP="00153C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«ТЕПЛОВЕД»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7705809604</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153CB0" w:rsidRDefault="00153CB0" w:rsidP="00153C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153CB0" w:rsidRDefault="00153CB0" w:rsidP="00153C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153CB0" w:rsidRDefault="00153CB0" w:rsidP="00153CB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«ТЕПЛОВЕД»</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153CB0" w:rsidRDefault="00153CB0" w:rsidP="00153CB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«ТЕПЛОВЕД»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7705809604</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153CB0" w:rsidRDefault="00153CB0" w:rsidP="00153C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153CB0" w:rsidRDefault="00153CB0" w:rsidP="00153CB0">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153CB0" w:rsidRDefault="00153CB0" w:rsidP="00153C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«Ремонтно-строительные технологии»</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800003664</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153CB0" w:rsidRDefault="00153CB0" w:rsidP="00153C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В результате проверки нарушения не выявлены.</w:t>
      </w:r>
    </w:p>
    <w:p w:rsidR="00153CB0" w:rsidRDefault="00153CB0" w:rsidP="00153C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153CB0" w:rsidRDefault="00153CB0" w:rsidP="00153CB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«Ремонтно-строительные технологии»</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153CB0" w:rsidRDefault="00153CB0" w:rsidP="00153CB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«Ремонтно-строительные технологии»</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800003664</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153CB0" w:rsidRDefault="00153CB0" w:rsidP="00153C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153CB0" w:rsidRDefault="00153CB0" w:rsidP="00153CB0">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5A0A26" w:rsidRDefault="005A0A26" w:rsidP="005A0A2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«Геократон»</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7709754723</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5A0A26" w:rsidRDefault="005A0A26" w:rsidP="005A0A2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5A0A26" w:rsidRDefault="005A0A26" w:rsidP="005A0A2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5A0A26" w:rsidRDefault="005A0A26" w:rsidP="005A0A2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«Геократон»</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5A0A26" w:rsidRDefault="005A0A26" w:rsidP="005A0A2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«Геократон»</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7709754723</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5A0A26" w:rsidRDefault="005A0A26" w:rsidP="005A0A2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5A0A26" w:rsidRDefault="005A0A26" w:rsidP="005A0A26">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FE23F9" w:rsidRPr="004D6216" w:rsidRDefault="00FE23F9" w:rsidP="00FE23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sidRPr="00B375E4">
        <w:rPr>
          <w:rFonts w:ascii="Times New Roman" w:eastAsia="Times New Roman" w:hAnsi="Times New Roman" w:cs="Times New Roman"/>
          <w:bCs/>
          <w:sz w:val="24"/>
          <w:szCs w:val="24"/>
        </w:rPr>
        <w:t>СЛУШАЛИ</w:t>
      </w:r>
      <w:r w:rsidRPr="00622452">
        <w:rPr>
          <w:rFonts w:ascii="Times New Roman" w:eastAsia="Times New Roman" w:hAnsi="Times New Roman" w:cs="Times New Roman"/>
          <w:bCs/>
          <w:sz w:val="24"/>
          <w:szCs w:val="24"/>
        </w:rPr>
        <w:t xml:space="preserve">: Некрасова Н.А., который доложил присутствующим о результатах </w:t>
      </w:r>
      <w:r>
        <w:rPr>
          <w:rFonts w:ascii="Times New Roman" w:eastAsia="Times New Roman" w:hAnsi="Times New Roman" w:cs="Times New Roman"/>
          <w:bCs/>
          <w:sz w:val="24"/>
          <w:szCs w:val="24"/>
        </w:rPr>
        <w:t xml:space="preserve">внеплановой </w:t>
      </w:r>
      <w:r w:rsidRPr="00622452">
        <w:rPr>
          <w:rFonts w:ascii="Times New Roman" w:eastAsia="Times New Roman" w:hAnsi="Times New Roman" w:cs="Times New Roman"/>
          <w:bCs/>
          <w:sz w:val="24"/>
          <w:szCs w:val="24"/>
        </w:rPr>
        <w:t xml:space="preserve">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sidRPr="00CD3B80">
        <w:rPr>
          <w:rFonts w:ascii="Times New Roman" w:hAnsi="Times New Roman" w:cs="Times New Roman"/>
          <w:b/>
          <w:sz w:val="24"/>
          <w:szCs w:val="24"/>
        </w:rPr>
        <w:t xml:space="preserve"> </w:t>
      </w:r>
      <w:r w:rsidRPr="00CD3B80">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sidRPr="00CD3B8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w:t>
      </w:r>
      <w:r w:rsidRPr="004D6216">
        <w:rPr>
          <w:rFonts w:ascii="Times New Roman" w:eastAsia="Times New Roman" w:hAnsi="Times New Roman" w:cs="Times New Roman"/>
          <w:bCs/>
          <w:sz w:val="24"/>
          <w:szCs w:val="24"/>
        </w:rPr>
        <w:t xml:space="preserve"> членом Ассоциации примененной меры дисциплинарного воздействия</w:t>
      </w:r>
      <w:r>
        <w:rPr>
          <w:rFonts w:ascii="Times New Roman" w:eastAsia="Times New Roman" w:hAnsi="Times New Roman" w:cs="Times New Roman"/>
          <w:bCs/>
          <w:sz w:val="24"/>
          <w:szCs w:val="24"/>
        </w:rPr>
        <w:t xml:space="preserve"> – Предписания №</w:t>
      </w:r>
      <w:r w:rsidRPr="00D66FB7">
        <w:rPr>
          <w:rFonts w:ascii="Times New Roman" w:eastAsia="Times New Roman" w:hAnsi="Times New Roman" w:cs="Times New Roman"/>
          <w:b/>
          <w:bCs/>
          <w:sz w:val="24"/>
          <w:szCs w:val="24"/>
        </w:rPr>
        <w:fldChar w:fldCharType="begin"/>
      </w:r>
      <w:r w:rsidRPr="00D66FB7">
        <w:rPr>
          <w:rFonts w:ascii="Times New Roman" w:eastAsia="Times New Roman" w:hAnsi="Times New Roman" w:cs="Times New Roman"/>
          <w:b/>
          <w:bCs/>
          <w:sz w:val="24"/>
          <w:szCs w:val="24"/>
        </w:rPr>
        <w:instrText xml:space="preserve"> AUTHOR  НомерПредписания  \* MERGEFORMAT </w:instrText>
      </w:r>
      <w:r w:rsidRPr="00D66FB7">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26/20               </w:t>
      </w:r>
      <w:r w:rsidRPr="00D66FB7">
        <w:rPr>
          <w:rFonts w:ascii="Times New Roman" w:eastAsia="Times New Roman" w:hAnsi="Times New Roman" w:cs="Times New Roman"/>
          <w:b/>
          <w:bCs/>
          <w:sz w:val="24"/>
          <w:szCs w:val="24"/>
        </w:rPr>
        <w:fldChar w:fldCharType="end"/>
      </w:r>
      <w:r w:rsidRPr="004D6216">
        <w:rPr>
          <w:rFonts w:ascii="Times New Roman" w:eastAsia="Times New Roman" w:hAnsi="Times New Roman" w:cs="Times New Roman"/>
          <w:bCs/>
          <w:sz w:val="24"/>
          <w:szCs w:val="24"/>
        </w:rPr>
        <w:t xml:space="preserve"> </w:t>
      </w:r>
    </w:p>
    <w:p w:rsidR="00FE23F9" w:rsidRDefault="00FE23F9" w:rsidP="00FE23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56" w:type="dxa"/>
        <w:tblInd w:w="8" w:type="dxa"/>
        <w:tblLayout w:type="fixed"/>
        <w:tblCellMar>
          <w:left w:w="0" w:type="dxa"/>
          <w:right w:w="0" w:type="dxa"/>
        </w:tblCellMar>
        <w:tblLook w:val="04A0" w:firstRow="1" w:lastRow="0" w:firstColumn="1" w:lastColumn="0" w:noHBand="0" w:noVBand="1"/>
      </w:tblPr>
      <w:tblGrid>
        <w:gridCol w:w="426"/>
        <w:gridCol w:w="4536"/>
        <w:gridCol w:w="1559"/>
        <w:gridCol w:w="1417"/>
        <w:gridCol w:w="1418"/>
      </w:tblGrid>
      <w:tr w:rsidR="00FE23F9" w:rsidTr="00C559FE">
        <w:trPr>
          <w:trHeight w:val="662"/>
        </w:trPr>
        <w:tc>
          <w:tcPr>
            <w:tcW w:w="426" w:type="dxa"/>
            <w:tcBorders>
              <w:top w:val="single" w:sz="6" w:space="0" w:color="auto"/>
              <w:left w:val="single" w:sz="6" w:space="0" w:color="auto"/>
              <w:bottom w:val="single" w:sz="6" w:space="0" w:color="auto"/>
              <w:right w:val="nil"/>
            </w:tcBorders>
            <w:vAlign w:val="center"/>
            <w:hideMark/>
          </w:tcPr>
          <w:p w:rsidR="00FE23F9" w:rsidRDefault="00FE23F9" w:rsidP="000856CC">
            <w:pPr>
              <w:pStyle w:val="1CStyle11"/>
              <w:spacing w:after="0" w:line="240" w:lineRule="auto"/>
              <w:rPr>
                <w:sz w:val="22"/>
              </w:rPr>
            </w:pPr>
            <w:r>
              <w:rPr>
                <w:sz w:val="22"/>
              </w:rPr>
              <w:t>№ п/п</w:t>
            </w:r>
          </w:p>
        </w:tc>
        <w:tc>
          <w:tcPr>
            <w:tcW w:w="4536" w:type="dxa"/>
            <w:tcBorders>
              <w:top w:val="single" w:sz="6" w:space="0" w:color="auto"/>
              <w:left w:val="single" w:sz="6" w:space="0" w:color="auto"/>
              <w:bottom w:val="single" w:sz="6" w:space="0" w:color="auto"/>
              <w:right w:val="single" w:sz="6" w:space="0" w:color="auto"/>
            </w:tcBorders>
            <w:vAlign w:val="center"/>
            <w:hideMark/>
          </w:tcPr>
          <w:p w:rsidR="00FE23F9" w:rsidRDefault="00FE23F9" w:rsidP="000856CC">
            <w:pPr>
              <w:pStyle w:val="1CStyle12"/>
              <w:spacing w:after="0" w:line="240" w:lineRule="auto"/>
              <w:rPr>
                <w:sz w:val="22"/>
              </w:rPr>
            </w:pPr>
            <w:r>
              <w:rPr>
                <w:sz w:val="22"/>
              </w:rPr>
              <w:t>Выявленные нарушения</w:t>
            </w:r>
          </w:p>
        </w:tc>
        <w:tc>
          <w:tcPr>
            <w:tcW w:w="1559" w:type="dxa"/>
            <w:tcBorders>
              <w:top w:val="single" w:sz="6" w:space="0" w:color="auto"/>
              <w:left w:val="nil"/>
              <w:bottom w:val="single" w:sz="6" w:space="0" w:color="auto"/>
              <w:right w:val="single" w:sz="6" w:space="0" w:color="auto"/>
            </w:tcBorders>
            <w:vAlign w:val="center"/>
            <w:hideMark/>
          </w:tcPr>
          <w:p w:rsidR="00FE23F9" w:rsidRDefault="00FE23F9" w:rsidP="000856CC">
            <w:pPr>
              <w:pStyle w:val="1CStyle13"/>
              <w:spacing w:after="0" w:line="240" w:lineRule="auto"/>
              <w:rPr>
                <w:sz w:val="22"/>
              </w:rPr>
            </w:pPr>
            <w:r>
              <w:rPr>
                <w:sz w:val="22"/>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FE23F9" w:rsidRDefault="00FE23F9" w:rsidP="000856CC">
            <w:pPr>
              <w:pStyle w:val="1CStyle14"/>
              <w:spacing w:after="0" w:line="240" w:lineRule="auto"/>
              <w:rPr>
                <w:sz w:val="22"/>
              </w:rPr>
            </w:pPr>
            <w:r>
              <w:rPr>
                <w:sz w:val="22"/>
              </w:rPr>
              <w:t>Срок устранения до</w:t>
            </w:r>
          </w:p>
        </w:tc>
        <w:tc>
          <w:tcPr>
            <w:tcW w:w="1418" w:type="dxa"/>
            <w:tcBorders>
              <w:top w:val="single" w:sz="6" w:space="0" w:color="auto"/>
              <w:left w:val="single" w:sz="4" w:space="0" w:color="auto"/>
              <w:bottom w:val="single" w:sz="6" w:space="0" w:color="auto"/>
              <w:right w:val="single" w:sz="6" w:space="0" w:color="auto"/>
            </w:tcBorders>
            <w:vAlign w:val="center"/>
          </w:tcPr>
          <w:p w:rsidR="00FE23F9" w:rsidRDefault="00FE23F9" w:rsidP="000856CC">
            <w:pPr>
              <w:pStyle w:val="1CStyle14"/>
              <w:spacing w:after="0" w:line="240" w:lineRule="auto"/>
              <w:rPr>
                <w:sz w:val="22"/>
              </w:rPr>
            </w:pPr>
            <w:r>
              <w:rPr>
                <w:sz w:val="22"/>
              </w:rPr>
              <w:t>Статус устранения</w:t>
            </w:r>
          </w:p>
        </w:tc>
      </w:tr>
      <w:tr w:rsidR="00FE23F9" w:rsidTr="00C559FE">
        <w:trPr>
          <w:trHeight w:val="759"/>
        </w:trPr>
        <w:tc>
          <w:tcPr>
            <w:tcW w:w="426" w:type="dxa"/>
            <w:tcBorders>
              <w:top w:val="single" w:sz="6" w:space="0" w:color="auto"/>
              <w:left w:val="single" w:sz="6" w:space="0" w:color="auto"/>
              <w:bottom w:val="single" w:sz="6" w:space="0" w:color="auto"/>
              <w:right w:val="nil"/>
            </w:tcBorders>
            <w:vAlign w:val="center"/>
            <w:hideMark/>
          </w:tcPr>
          <w:p w:rsidR="00FE23F9" w:rsidRDefault="00FE23F9" w:rsidP="000856CC">
            <w:pPr>
              <w:pStyle w:val="1CStyle11"/>
              <w:tabs>
                <w:tab w:val="left" w:pos="525"/>
              </w:tabs>
              <w:spacing w:after="0" w:line="240" w:lineRule="auto"/>
              <w:rPr>
                <w:b w:val="0"/>
                <w:sz w:val="22"/>
              </w:rPr>
            </w:pPr>
            <w:r>
              <w:rPr>
                <w:b w:val="0"/>
                <w:sz w:val="22"/>
              </w:rPr>
              <w:fldChar w:fldCharType="begin"/>
            </w:r>
            <w:r>
              <w:rPr>
                <w:b w:val="0"/>
                <w:sz w:val="22"/>
              </w:rPr>
              <w:instrText xml:space="preserve"> AUTHOR  номер </w:instrText>
            </w:r>
            <w:r>
              <w:rPr>
                <w:b w:val="0"/>
                <w:sz w:val="22"/>
              </w:rPr>
              <w:fldChar w:fldCharType="separate"/>
            </w:r>
            <w:r>
              <w:rPr>
                <w:b w:val="0"/>
                <w:noProof/>
                <w:sz w:val="22"/>
              </w:rPr>
              <w:t>1</w:t>
            </w:r>
            <w:r>
              <w:rPr>
                <w:b w:val="0"/>
                <w:sz w:val="22"/>
              </w:rPr>
              <w:fldChar w:fldCharType="end"/>
            </w:r>
          </w:p>
        </w:tc>
        <w:tc>
          <w:tcPr>
            <w:tcW w:w="4536" w:type="dxa"/>
            <w:tcBorders>
              <w:top w:val="single" w:sz="6" w:space="0" w:color="auto"/>
              <w:left w:val="single" w:sz="6" w:space="0" w:color="auto"/>
              <w:bottom w:val="single" w:sz="6" w:space="0" w:color="auto"/>
              <w:right w:val="single" w:sz="6" w:space="0" w:color="auto"/>
            </w:tcBorders>
            <w:vAlign w:val="center"/>
            <w:hideMark/>
          </w:tcPr>
          <w:p w:rsidR="00FE23F9" w:rsidRDefault="00FE23F9" w:rsidP="000856CC">
            <w:pPr>
              <w:pStyle w:val="1CStyle12"/>
              <w:spacing w:after="0" w:line="240" w:lineRule="auto"/>
              <w:ind w:left="184" w:right="188"/>
              <w:jc w:val="left"/>
              <w:rPr>
                <w:b w:val="0"/>
                <w:sz w:val="22"/>
              </w:rPr>
            </w:pPr>
            <w:r>
              <w:rPr>
                <w:b w:val="0"/>
                <w:sz w:val="22"/>
              </w:rPr>
              <w:fldChar w:fldCharType="begin"/>
            </w:r>
            <w:r>
              <w:rPr>
                <w:b w:val="0"/>
                <w:sz w:val="22"/>
              </w:rPr>
              <w:instrText xml:space="preserve"> AUTHOR  Нарушения </w:instrText>
            </w:r>
            <w:r>
              <w:rPr>
                <w:b w:val="0"/>
                <w:sz w:val="22"/>
              </w:rPr>
              <w:fldChar w:fldCharType="separate"/>
            </w:r>
            <w:r>
              <w:rPr>
                <w:b w:val="0"/>
                <w:noProof/>
                <w:sz w:val="22"/>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№сро-1246/19-(0)-1 от 07.03.2019 г. (Лоты 9 и 10, Даниловский)</w:t>
            </w:r>
            <w:r>
              <w:rPr>
                <w:b w:val="0"/>
                <w:sz w:val="22"/>
              </w:rPr>
              <w:fldChar w:fldCharType="end"/>
            </w:r>
          </w:p>
        </w:tc>
        <w:tc>
          <w:tcPr>
            <w:tcW w:w="1559" w:type="dxa"/>
            <w:tcBorders>
              <w:top w:val="single" w:sz="6" w:space="0" w:color="auto"/>
              <w:left w:val="nil"/>
              <w:bottom w:val="single" w:sz="6" w:space="0" w:color="auto"/>
              <w:right w:val="single" w:sz="6" w:space="0" w:color="auto"/>
            </w:tcBorders>
            <w:vAlign w:val="center"/>
            <w:hideMark/>
          </w:tcPr>
          <w:p w:rsidR="00FE23F9" w:rsidRDefault="00FE23F9" w:rsidP="000856CC">
            <w:pPr>
              <w:pStyle w:val="1CStyle13"/>
              <w:spacing w:after="0" w:line="240" w:lineRule="auto"/>
              <w:ind w:left="95" w:right="142"/>
              <w:jc w:val="left"/>
              <w:rPr>
                <w:b w:val="0"/>
                <w:sz w:val="22"/>
              </w:rPr>
            </w:pPr>
            <w:r>
              <w:rPr>
                <w:b w:val="0"/>
                <w:sz w:val="22"/>
              </w:rPr>
              <w:fldChar w:fldCharType="begin"/>
            </w:r>
            <w:r>
              <w:rPr>
                <w:b w:val="0"/>
                <w:sz w:val="22"/>
              </w:rPr>
              <w:instrText xml:space="preserve"> AUTHOR  НормативныйДокумент </w:instrText>
            </w:r>
            <w:r>
              <w:rPr>
                <w:b w:val="0"/>
                <w:sz w:val="22"/>
              </w:rPr>
              <w:fldChar w:fldCharType="separate"/>
            </w:r>
            <w:r>
              <w:rPr>
                <w:b w:val="0"/>
                <w:noProof/>
                <w:sz w:val="22"/>
              </w:rPr>
              <w:t>абзацы 2 и 3 пункта 2.2. Положения «О контроле Ассоциации за деятельностью своих членов»</w:t>
            </w:r>
            <w:r>
              <w:rPr>
                <w:b w:val="0"/>
                <w:sz w:val="22"/>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FE23F9" w:rsidRDefault="00FE23F9" w:rsidP="000856CC">
            <w:pPr>
              <w:pStyle w:val="1CStyle14"/>
              <w:spacing w:after="0" w:line="240" w:lineRule="auto"/>
              <w:ind w:left="142" w:right="148"/>
              <w:jc w:val="left"/>
              <w:rPr>
                <w:b w:val="0"/>
                <w:sz w:val="22"/>
              </w:rPr>
            </w:pPr>
            <w:r>
              <w:rPr>
                <w:b w:val="0"/>
                <w:sz w:val="22"/>
              </w:rPr>
              <w:fldChar w:fldCharType="begin"/>
            </w:r>
            <w:r>
              <w:rPr>
                <w:b w:val="0"/>
                <w:sz w:val="22"/>
              </w:rPr>
              <w:instrText xml:space="preserve"> AUTHOR  ДатаУстранения </w:instrText>
            </w:r>
            <w:r>
              <w:rPr>
                <w:b w:val="0"/>
                <w:sz w:val="22"/>
              </w:rPr>
              <w:fldChar w:fldCharType="separate"/>
            </w:r>
            <w:r>
              <w:rPr>
                <w:b w:val="0"/>
                <w:noProof/>
                <w:sz w:val="22"/>
              </w:rPr>
              <w:t>10.10.2019</w:t>
            </w:r>
            <w:r>
              <w:rPr>
                <w:b w:val="0"/>
                <w:sz w:val="22"/>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tcPr>
          <w:p w:rsidR="00FE23F9" w:rsidRDefault="00FE23F9" w:rsidP="000856CC">
            <w:pPr>
              <w:pStyle w:val="1CStyle14"/>
              <w:spacing w:after="0" w:line="240" w:lineRule="auto"/>
              <w:ind w:left="142" w:right="148"/>
              <w:jc w:val="left"/>
              <w:rPr>
                <w:b w:val="0"/>
                <w:sz w:val="22"/>
              </w:rPr>
            </w:pPr>
            <w:r>
              <w:rPr>
                <w:b w:val="0"/>
                <w:sz w:val="22"/>
              </w:rPr>
              <w:fldChar w:fldCharType="begin"/>
            </w:r>
            <w:r>
              <w:rPr>
                <w:b w:val="0"/>
                <w:sz w:val="22"/>
              </w:rPr>
              <w:instrText xml:space="preserve"> AUTHOR  ФактДата  \* MERGEFORMAT </w:instrText>
            </w:r>
            <w:r>
              <w:rPr>
                <w:b w:val="0"/>
                <w:sz w:val="22"/>
              </w:rPr>
              <w:fldChar w:fldCharType="separate"/>
            </w:r>
            <w:r>
              <w:rPr>
                <w:b w:val="0"/>
                <w:noProof/>
                <w:sz w:val="22"/>
              </w:rPr>
              <w:t>Устранено 15.05.2019</w:t>
            </w:r>
            <w:r>
              <w:rPr>
                <w:b w:val="0"/>
                <w:sz w:val="22"/>
              </w:rPr>
              <w:fldChar w:fldCharType="end"/>
            </w:r>
          </w:p>
        </w:tc>
      </w:tr>
    </w:tbl>
    <w:p w:rsidR="00FE23F9" w:rsidRDefault="00FE23F9" w:rsidP="00FE23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sidRPr="00622452">
        <w:rPr>
          <w:rFonts w:ascii="Times New Roman" w:eastAsia="Times New Roman" w:hAnsi="Times New Roman" w:cs="Times New Roman"/>
          <w:bCs/>
          <w:sz w:val="24"/>
          <w:szCs w:val="24"/>
        </w:rPr>
        <w:t>РЕШИЛИ:</w:t>
      </w:r>
      <w:r>
        <w:rPr>
          <w:rFonts w:ascii="Times New Roman" w:eastAsia="Times New Roman" w:hAnsi="Times New Roman" w:cs="Times New Roman"/>
          <w:bCs/>
          <w:sz w:val="24"/>
          <w:szCs w:val="24"/>
        </w:rPr>
        <w:t xml:space="preserve"> </w:t>
      </w:r>
    </w:p>
    <w:p w:rsidR="00FE23F9" w:rsidRPr="006C7D31" w:rsidRDefault="00FE23F9" w:rsidP="00FE23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sidRPr="006C7D31">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У</w:t>
      </w:r>
      <w:r w:rsidRPr="006C7D31">
        <w:rPr>
          <w:rFonts w:ascii="Times New Roman" w:eastAsia="Times New Roman" w:hAnsi="Times New Roman" w:cs="Times New Roman"/>
          <w:bCs/>
          <w:sz w:val="24"/>
          <w:szCs w:val="24"/>
        </w:rPr>
        <w:t xml:space="preserve">твердить </w:t>
      </w:r>
      <w:r>
        <w:rPr>
          <w:rFonts w:ascii="Times New Roman" w:eastAsia="Times New Roman" w:hAnsi="Times New Roman" w:cs="Times New Roman"/>
          <w:bCs/>
          <w:sz w:val="24"/>
          <w:szCs w:val="24"/>
        </w:rPr>
        <w:t>результаты</w:t>
      </w:r>
      <w:r w:rsidRPr="006C7D31">
        <w:rPr>
          <w:rFonts w:ascii="Times New Roman" w:eastAsia="Times New Roman" w:hAnsi="Times New Roman" w:cs="Times New Roman"/>
          <w:bCs/>
          <w:sz w:val="24"/>
          <w:szCs w:val="24"/>
        </w:rPr>
        <w:t xml:space="preserve"> проверки</w:t>
      </w:r>
      <w:r>
        <w:rPr>
          <w:rFonts w:ascii="Times New Roman" w:eastAsia="Times New Roman" w:hAnsi="Times New Roman" w:cs="Times New Roman"/>
          <w:bCs/>
          <w:sz w:val="24"/>
          <w:szCs w:val="24"/>
        </w:rPr>
        <w:t xml:space="preserve"> </w:t>
      </w:r>
      <w:r w:rsidRPr="006C7D31">
        <w:rPr>
          <w:rFonts w:ascii="Times New Roman" w:hAnsi="Times New Roman" w:cs="Times New Roman"/>
          <w:b/>
          <w:sz w:val="24"/>
          <w:szCs w:val="24"/>
        </w:rPr>
        <w:fldChar w:fldCharType="begin"/>
      </w:r>
      <w:r w:rsidRPr="006C7D31">
        <w:rPr>
          <w:rFonts w:ascii="Times New Roman" w:hAnsi="Times New Roman" w:cs="Times New Roman"/>
          <w:b/>
          <w:sz w:val="24"/>
          <w:szCs w:val="24"/>
        </w:rPr>
        <w:instrText xml:space="preserve"> AUTHOR  ОПФ  \* MERGEFORMAT </w:instrText>
      </w:r>
      <w:r w:rsidRPr="006C7D31">
        <w:rPr>
          <w:rFonts w:ascii="Times New Roman" w:hAnsi="Times New Roman" w:cs="Times New Roman"/>
          <w:b/>
          <w:sz w:val="24"/>
          <w:szCs w:val="24"/>
        </w:rPr>
        <w:fldChar w:fldCharType="separate"/>
      </w:r>
      <w:r>
        <w:rPr>
          <w:rFonts w:ascii="Times New Roman" w:hAnsi="Times New Roman" w:cs="Times New Roman"/>
          <w:b/>
          <w:noProof/>
          <w:sz w:val="24"/>
          <w:szCs w:val="24"/>
        </w:rPr>
        <w:t>АО</w:t>
      </w:r>
      <w:r w:rsidRPr="006C7D31">
        <w:rPr>
          <w:rFonts w:ascii="Times New Roman" w:hAnsi="Times New Roman" w:cs="Times New Roman"/>
          <w:b/>
          <w:sz w:val="24"/>
          <w:szCs w:val="24"/>
        </w:rPr>
        <w:fldChar w:fldCharType="end"/>
      </w:r>
      <w:r w:rsidRPr="006C7D31">
        <w:rPr>
          <w:rFonts w:ascii="Times New Roman" w:hAnsi="Times New Roman" w:cs="Times New Roman"/>
          <w:b/>
          <w:sz w:val="24"/>
          <w:szCs w:val="24"/>
        </w:rPr>
        <w:t xml:space="preserve"> </w:t>
      </w:r>
      <w:r w:rsidRPr="006C7D31">
        <w:rPr>
          <w:rFonts w:ascii="Times New Roman" w:hAnsi="Times New Roman" w:cs="Times New Roman"/>
          <w:b/>
          <w:sz w:val="24"/>
          <w:szCs w:val="24"/>
        </w:rPr>
        <w:fldChar w:fldCharType="begin"/>
      </w:r>
      <w:r w:rsidRPr="006C7D31">
        <w:rPr>
          <w:rFonts w:ascii="Times New Roman" w:hAnsi="Times New Roman" w:cs="Times New Roman"/>
          <w:b/>
          <w:sz w:val="24"/>
          <w:szCs w:val="24"/>
        </w:rPr>
        <w:instrText xml:space="preserve"> AUTHOR  НаименованиеПолное  \* MERGEFORMAT </w:instrText>
      </w:r>
      <w:r w:rsidRPr="006C7D31">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sidRPr="006C7D31">
        <w:rPr>
          <w:rFonts w:ascii="Times New Roman" w:hAnsi="Times New Roman" w:cs="Times New Roman"/>
          <w:b/>
          <w:sz w:val="24"/>
          <w:szCs w:val="24"/>
        </w:rPr>
        <w:fldChar w:fldCharType="end"/>
      </w:r>
      <w:r w:rsidRPr="006C7D31">
        <w:rPr>
          <w:rFonts w:ascii="Times New Roman" w:eastAsia="Times New Roman" w:hAnsi="Times New Roman" w:cs="Times New Roman"/>
          <w:bCs/>
          <w:sz w:val="24"/>
          <w:szCs w:val="24"/>
        </w:rPr>
        <w:t>;</w:t>
      </w:r>
    </w:p>
    <w:p w:rsidR="00FE23F9" w:rsidRDefault="00FE23F9" w:rsidP="00FE23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sidRPr="006C7D31">
        <w:rPr>
          <w:rFonts w:ascii="Times New Roman" w:eastAsia="Times New Roman" w:hAnsi="Times New Roman" w:cs="Times New Roman"/>
          <w:bCs/>
          <w:sz w:val="24"/>
          <w:szCs w:val="24"/>
        </w:rPr>
        <w:t xml:space="preserve">2. </w:t>
      </w:r>
      <w:r>
        <w:rPr>
          <w:rFonts w:ascii="Times New Roman" w:eastAsia="Times New Roman" w:hAnsi="Times New Roman" w:cs="Times New Roman"/>
          <w:bCs/>
          <w:sz w:val="24"/>
          <w:szCs w:val="24"/>
        </w:rPr>
        <w:t>П</w:t>
      </w:r>
      <w:r w:rsidRPr="006C7D31">
        <w:rPr>
          <w:rFonts w:ascii="Times New Roman" w:eastAsia="Times New Roman" w:hAnsi="Times New Roman" w:cs="Times New Roman"/>
          <w:bCs/>
          <w:sz w:val="24"/>
          <w:szCs w:val="24"/>
        </w:rPr>
        <w:t xml:space="preserve">о результатам проверки признать </w:t>
      </w:r>
      <w:r w:rsidRPr="006C7D31">
        <w:rPr>
          <w:rFonts w:ascii="Times New Roman" w:hAnsi="Times New Roman" w:cs="Times New Roman"/>
          <w:b/>
          <w:sz w:val="24"/>
          <w:szCs w:val="24"/>
        </w:rPr>
        <w:fldChar w:fldCharType="begin"/>
      </w:r>
      <w:r w:rsidRPr="006C7D31">
        <w:rPr>
          <w:rFonts w:ascii="Times New Roman" w:hAnsi="Times New Roman" w:cs="Times New Roman"/>
          <w:b/>
          <w:sz w:val="24"/>
          <w:szCs w:val="24"/>
        </w:rPr>
        <w:instrText xml:space="preserve"> AUTHOR  ОПФ  \* MERGEFORMAT </w:instrText>
      </w:r>
      <w:r w:rsidRPr="006C7D31">
        <w:rPr>
          <w:rFonts w:ascii="Times New Roman" w:hAnsi="Times New Roman" w:cs="Times New Roman"/>
          <w:b/>
          <w:sz w:val="24"/>
          <w:szCs w:val="24"/>
        </w:rPr>
        <w:fldChar w:fldCharType="separate"/>
      </w:r>
      <w:r>
        <w:rPr>
          <w:rFonts w:ascii="Times New Roman" w:hAnsi="Times New Roman" w:cs="Times New Roman"/>
          <w:b/>
          <w:noProof/>
          <w:sz w:val="24"/>
          <w:szCs w:val="24"/>
        </w:rPr>
        <w:t>АО</w:t>
      </w:r>
      <w:r w:rsidRPr="006C7D31">
        <w:rPr>
          <w:rFonts w:ascii="Times New Roman" w:hAnsi="Times New Roman" w:cs="Times New Roman"/>
          <w:b/>
          <w:sz w:val="24"/>
          <w:szCs w:val="24"/>
        </w:rPr>
        <w:fldChar w:fldCharType="end"/>
      </w:r>
      <w:r w:rsidRPr="006C7D31">
        <w:rPr>
          <w:rFonts w:ascii="Times New Roman" w:hAnsi="Times New Roman" w:cs="Times New Roman"/>
          <w:b/>
          <w:sz w:val="24"/>
          <w:szCs w:val="24"/>
        </w:rPr>
        <w:t xml:space="preserve"> </w:t>
      </w:r>
      <w:r w:rsidRPr="006C7D31">
        <w:rPr>
          <w:rFonts w:ascii="Times New Roman" w:hAnsi="Times New Roman" w:cs="Times New Roman"/>
          <w:b/>
          <w:sz w:val="24"/>
          <w:szCs w:val="24"/>
        </w:rPr>
        <w:fldChar w:fldCharType="begin"/>
      </w:r>
      <w:r w:rsidRPr="006C7D31">
        <w:rPr>
          <w:rFonts w:ascii="Times New Roman" w:hAnsi="Times New Roman" w:cs="Times New Roman"/>
          <w:b/>
          <w:sz w:val="24"/>
          <w:szCs w:val="24"/>
        </w:rPr>
        <w:instrText xml:space="preserve"> AUTHOR  НаименованиеПолное  \* MERGEFORMAT </w:instrText>
      </w:r>
      <w:r w:rsidRPr="006C7D31">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sidRPr="006C7D31">
        <w:rPr>
          <w:rFonts w:ascii="Times New Roman" w:hAnsi="Times New Roman" w:cs="Times New Roman"/>
          <w:b/>
          <w:sz w:val="24"/>
          <w:szCs w:val="24"/>
        </w:rPr>
        <w:fldChar w:fldCharType="end"/>
      </w:r>
      <w:r w:rsidRPr="006C7D31">
        <w:rPr>
          <w:rFonts w:ascii="Times New Roman" w:hAnsi="Times New Roman" w:cs="Times New Roman"/>
          <w:b/>
          <w:sz w:val="24"/>
          <w:szCs w:val="24"/>
        </w:rPr>
        <w:t xml:space="preserve"> </w:t>
      </w:r>
      <w:r w:rsidRPr="006C7D31">
        <w:rPr>
          <w:rFonts w:ascii="Times New Roman" w:hAnsi="Times New Roman" w:cs="Times New Roman"/>
          <w:sz w:val="24"/>
          <w:szCs w:val="24"/>
        </w:rPr>
        <w:t xml:space="preserve">(ИНН </w:t>
      </w:r>
      <w:r w:rsidRPr="006C7D31">
        <w:rPr>
          <w:rFonts w:ascii="Times New Roman" w:hAnsi="Times New Roman" w:cs="Times New Roman"/>
          <w:b/>
          <w:sz w:val="24"/>
          <w:szCs w:val="24"/>
        </w:rPr>
        <w:fldChar w:fldCharType="begin"/>
      </w:r>
      <w:r w:rsidRPr="006C7D31">
        <w:rPr>
          <w:rFonts w:ascii="Times New Roman" w:hAnsi="Times New Roman" w:cs="Times New Roman"/>
          <w:b/>
          <w:sz w:val="24"/>
          <w:szCs w:val="24"/>
        </w:rPr>
        <w:instrText xml:space="preserve"> AUTHOR  ИНН  \* MERGEFORMAT </w:instrText>
      </w:r>
      <w:r w:rsidRPr="006C7D31">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sidRPr="006C7D31">
        <w:rPr>
          <w:rFonts w:ascii="Times New Roman" w:hAnsi="Times New Roman" w:cs="Times New Roman"/>
          <w:b/>
          <w:sz w:val="24"/>
          <w:szCs w:val="24"/>
        </w:rPr>
        <w:fldChar w:fldCharType="end"/>
      </w:r>
      <w:r w:rsidRPr="006C7D31">
        <w:rPr>
          <w:rFonts w:ascii="Times New Roman" w:hAnsi="Times New Roman" w:cs="Times New Roman"/>
          <w:sz w:val="24"/>
          <w:szCs w:val="24"/>
        </w:rPr>
        <w:t>)</w:t>
      </w:r>
      <w:r w:rsidRPr="006C7D31">
        <w:rPr>
          <w:rFonts w:ascii="Times New Roman" w:eastAsia="Times New Roman" w:hAnsi="Times New Roman" w:cs="Times New Roman"/>
          <w:bCs/>
          <w:sz w:val="24"/>
          <w:szCs w:val="24"/>
        </w:rPr>
        <w:t xml:space="preserve"> </w:t>
      </w:r>
      <w:r w:rsidRPr="00374352">
        <w:rPr>
          <w:rFonts w:ascii="Times New Roman" w:eastAsia="Times New Roman" w:hAnsi="Times New Roman" w:cs="Times New Roman"/>
          <w:b/>
          <w:bCs/>
          <w:sz w:val="24"/>
          <w:szCs w:val="24"/>
        </w:rPr>
        <w:t>соответствующим</w:t>
      </w:r>
      <w:r w:rsidRPr="006C7D31">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FE23F9" w:rsidRPr="00CE151E" w:rsidRDefault="00FE23F9" w:rsidP="00FE23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sidRPr="00CE151E">
        <w:rPr>
          <w:rFonts w:ascii="Times New Roman" w:eastAsia="Times New Roman" w:hAnsi="Times New Roman" w:cs="Times New Roman"/>
          <w:bCs/>
          <w:sz w:val="24"/>
          <w:szCs w:val="24"/>
        </w:rPr>
        <w:t xml:space="preserve">3. </w:t>
      </w:r>
      <w:r>
        <w:rPr>
          <w:rFonts w:ascii="Times New Roman" w:eastAsia="Times New Roman" w:hAnsi="Times New Roman" w:cs="Times New Roman"/>
          <w:bCs/>
          <w:sz w:val="24"/>
          <w:szCs w:val="24"/>
        </w:rPr>
        <w:t>П</w:t>
      </w:r>
      <w:r w:rsidRPr="00CE151E">
        <w:rPr>
          <w:rFonts w:ascii="Times New Roman" w:eastAsia="Times New Roman" w:hAnsi="Times New Roman" w:cs="Times New Roman"/>
          <w:bCs/>
          <w:sz w:val="24"/>
          <w:szCs w:val="24"/>
        </w:rPr>
        <w:t xml:space="preserve">ередать материалы проверки на Дисциплинарную комиссию для </w:t>
      </w:r>
      <w:r>
        <w:rPr>
          <w:rFonts w:ascii="Times New Roman" w:eastAsia="Times New Roman" w:hAnsi="Times New Roman" w:cs="Times New Roman"/>
          <w:bCs/>
          <w:sz w:val="24"/>
          <w:szCs w:val="24"/>
        </w:rPr>
        <w:t>принятия решения</w:t>
      </w:r>
      <w:r w:rsidRPr="00CE151E">
        <w:rPr>
          <w:rFonts w:ascii="Times New Roman" w:eastAsia="Times New Roman" w:hAnsi="Times New Roman" w:cs="Times New Roman"/>
          <w:bCs/>
          <w:sz w:val="24"/>
          <w:szCs w:val="24"/>
        </w:rPr>
        <w:t>.</w:t>
      </w:r>
    </w:p>
    <w:p w:rsidR="00FE23F9" w:rsidRPr="00CD3B80" w:rsidRDefault="00FE23F9" w:rsidP="00FE23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sidRPr="00CD3B80">
        <w:rPr>
          <w:rFonts w:ascii="Times New Roman" w:eastAsia="Times New Roman" w:hAnsi="Times New Roman" w:cs="Times New Roman"/>
          <w:bCs/>
          <w:sz w:val="24"/>
          <w:szCs w:val="24"/>
        </w:rPr>
        <w:lastRenderedPageBreak/>
        <w:t xml:space="preserve">Голосовали: «ЗА» - 3 </w:t>
      </w:r>
      <w:r>
        <w:rPr>
          <w:rFonts w:ascii="Times New Roman" w:eastAsia="Times New Roman" w:hAnsi="Times New Roman" w:cs="Times New Roman"/>
          <w:bCs/>
          <w:sz w:val="24"/>
          <w:szCs w:val="24"/>
        </w:rPr>
        <w:t>голоса</w:t>
      </w:r>
      <w:r w:rsidRPr="00CD3B80">
        <w:rPr>
          <w:rFonts w:ascii="Times New Roman" w:eastAsia="Times New Roman" w:hAnsi="Times New Roman" w:cs="Times New Roman"/>
          <w:bCs/>
          <w:sz w:val="24"/>
          <w:szCs w:val="24"/>
        </w:rPr>
        <w:t>, «ПРОТИВ» - нет, «ВОЗДЕРЖАЛСЯ» - нет.</w:t>
      </w:r>
    </w:p>
    <w:p w:rsidR="00FE23F9" w:rsidRDefault="00FE23F9" w:rsidP="00FE23F9">
      <w:pPr>
        <w:ind w:left="143" w:firstLine="708"/>
      </w:pPr>
      <w:r w:rsidRPr="00CD3B80">
        <w:rPr>
          <w:rFonts w:ascii="Times New Roman" w:eastAsia="Times New Roman" w:hAnsi="Times New Roman" w:cs="Times New Roman"/>
          <w:bCs/>
          <w:sz w:val="24"/>
          <w:szCs w:val="24"/>
        </w:rPr>
        <w:t>Решение принято единогласно.</w:t>
      </w:r>
    </w:p>
    <w:p w:rsidR="00FE23F9" w:rsidRDefault="00FE23F9" w:rsidP="00FE23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внеплановой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«Экономтрансстрой»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7733113390</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4/1444              </w:t>
      </w:r>
      <w:r>
        <w:rPr>
          <w:rFonts w:ascii="Times New Roman" w:eastAsia="Times New Roman" w:hAnsi="Times New Roman" w:cs="Times New Roman"/>
          <w:b/>
          <w:bCs/>
          <w:sz w:val="24"/>
          <w:szCs w:val="24"/>
        </w:rPr>
        <w:fldChar w:fldCharType="end"/>
      </w:r>
    </w:p>
    <w:p w:rsidR="00FE23F9" w:rsidRDefault="00FE23F9" w:rsidP="00FE23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4111"/>
        <w:gridCol w:w="1987"/>
        <w:gridCol w:w="1418"/>
        <w:gridCol w:w="1419"/>
      </w:tblGrid>
      <w:tr w:rsidR="00FE23F9" w:rsidTr="00C559FE">
        <w:trPr>
          <w:trHeight w:val="662"/>
        </w:trPr>
        <w:tc>
          <w:tcPr>
            <w:tcW w:w="425" w:type="dxa"/>
            <w:tcBorders>
              <w:top w:val="single" w:sz="6" w:space="0" w:color="auto"/>
              <w:left w:val="single" w:sz="6" w:space="0" w:color="auto"/>
              <w:bottom w:val="single" w:sz="6" w:space="0" w:color="auto"/>
              <w:right w:val="nil"/>
            </w:tcBorders>
            <w:vAlign w:val="center"/>
            <w:hideMark/>
          </w:tcPr>
          <w:p w:rsidR="00FE23F9" w:rsidRDefault="00FE23F9">
            <w:pPr>
              <w:pStyle w:val="1CStyle11"/>
              <w:spacing w:after="0" w:line="240" w:lineRule="auto"/>
              <w:rPr>
                <w:sz w:val="22"/>
                <w:lang w:eastAsia="en-US"/>
              </w:rPr>
            </w:pPr>
            <w:r>
              <w:rPr>
                <w:sz w:val="22"/>
                <w:lang w:eastAsia="en-US"/>
              </w:rPr>
              <w:t>№ п/п</w:t>
            </w:r>
          </w:p>
        </w:tc>
        <w:tc>
          <w:tcPr>
            <w:tcW w:w="4111" w:type="dxa"/>
            <w:tcBorders>
              <w:top w:val="single" w:sz="6" w:space="0" w:color="auto"/>
              <w:left w:val="single" w:sz="6" w:space="0" w:color="auto"/>
              <w:bottom w:val="single" w:sz="6" w:space="0" w:color="auto"/>
              <w:right w:val="single" w:sz="6" w:space="0" w:color="auto"/>
            </w:tcBorders>
            <w:vAlign w:val="center"/>
            <w:hideMark/>
          </w:tcPr>
          <w:p w:rsidR="00FE23F9" w:rsidRDefault="00FE23F9">
            <w:pPr>
              <w:pStyle w:val="1CStyle12"/>
              <w:spacing w:after="0" w:line="240" w:lineRule="auto"/>
              <w:rPr>
                <w:sz w:val="22"/>
                <w:lang w:eastAsia="en-US"/>
              </w:rPr>
            </w:pPr>
            <w:r>
              <w:rPr>
                <w:sz w:val="22"/>
                <w:lang w:eastAsia="en-US"/>
              </w:rPr>
              <w:t>Выявленные нарушения</w:t>
            </w:r>
          </w:p>
        </w:tc>
        <w:tc>
          <w:tcPr>
            <w:tcW w:w="1987" w:type="dxa"/>
            <w:tcBorders>
              <w:top w:val="single" w:sz="6" w:space="0" w:color="auto"/>
              <w:left w:val="nil"/>
              <w:bottom w:val="single" w:sz="6" w:space="0" w:color="auto"/>
              <w:right w:val="single" w:sz="6" w:space="0" w:color="auto"/>
            </w:tcBorders>
            <w:vAlign w:val="center"/>
            <w:hideMark/>
          </w:tcPr>
          <w:p w:rsidR="00FE23F9" w:rsidRDefault="00FE23F9">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8" w:type="dxa"/>
            <w:tcBorders>
              <w:top w:val="single" w:sz="6" w:space="0" w:color="auto"/>
              <w:left w:val="single" w:sz="6" w:space="0" w:color="auto"/>
              <w:bottom w:val="single" w:sz="6" w:space="0" w:color="auto"/>
              <w:right w:val="single" w:sz="4" w:space="0" w:color="auto"/>
            </w:tcBorders>
            <w:vAlign w:val="center"/>
            <w:hideMark/>
          </w:tcPr>
          <w:p w:rsidR="00FE23F9" w:rsidRDefault="00FE23F9">
            <w:pPr>
              <w:pStyle w:val="1CStyle14"/>
              <w:spacing w:after="0" w:line="240" w:lineRule="auto"/>
              <w:rPr>
                <w:sz w:val="22"/>
                <w:lang w:eastAsia="en-US"/>
              </w:rPr>
            </w:pPr>
            <w:r>
              <w:rPr>
                <w:sz w:val="22"/>
                <w:lang w:eastAsia="en-US"/>
              </w:rPr>
              <w:t>Срок устранения до</w:t>
            </w:r>
          </w:p>
        </w:tc>
        <w:tc>
          <w:tcPr>
            <w:tcW w:w="1419" w:type="dxa"/>
            <w:tcBorders>
              <w:top w:val="single" w:sz="6" w:space="0" w:color="auto"/>
              <w:left w:val="single" w:sz="4" w:space="0" w:color="auto"/>
              <w:bottom w:val="single" w:sz="6" w:space="0" w:color="auto"/>
              <w:right w:val="single" w:sz="6" w:space="0" w:color="auto"/>
            </w:tcBorders>
            <w:vAlign w:val="center"/>
            <w:hideMark/>
          </w:tcPr>
          <w:p w:rsidR="00FE23F9" w:rsidRDefault="00FE23F9">
            <w:pPr>
              <w:pStyle w:val="1CStyle14"/>
              <w:spacing w:after="0" w:line="240" w:lineRule="auto"/>
              <w:rPr>
                <w:sz w:val="22"/>
                <w:lang w:eastAsia="en-US"/>
              </w:rPr>
            </w:pPr>
            <w:r>
              <w:rPr>
                <w:sz w:val="22"/>
                <w:lang w:eastAsia="en-US"/>
              </w:rPr>
              <w:t>Статус устранения</w:t>
            </w:r>
          </w:p>
        </w:tc>
      </w:tr>
      <w:tr w:rsidR="00FE23F9" w:rsidTr="00C559FE">
        <w:trPr>
          <w:trHeight w:val="759"/>
        </w:trPr>
        <w:tc>
          <w:tcPr>
            <w:tcW w:w="425" w:type="dxa"/>
            <w:tcBorders>
              <w:top w:val="single" w:sz="6" w:space="0" w:color="auto"/>
              <w:left w:val="single" w:sz="6" w:space="0" w:color="auto"/>
              <w:bottom w:val="single" w:sz="6" w:space="0" w:color="auto"/>
              <w:right w:val="nil"/>
            </w:tcBorders>
            <w:vAlign w:val="center"/>
            <w:hideMark/>
          </w:tcPr>
          <w:p w:rsidR="00FE23F9" w:rsidRDefault="00FE23F9">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111" w:type="dxa"/>
            <w:tcBorders>
              <w:top w:val="single" w:sz="6" w:space="0" w:color="auto"/>
              <w:left w:val="single" w:sz="6" w:space="0" w:color="auto"/>
              <w:bottom w:val="single" w:sz="6" w:space="0" w:color="auto"/>
              <w:right w:val="single" w:sz="6" w:space="0" w:color="auto"/>
            </w:tcBorders>
            <w:vAlign w:val="center"/>
            <w:hideMark/>
          </w:tcPr>
          <w:p w:rsidR="00FE23F9" w:rsidRDefault="00FE23F9">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-1, допускается - 2.</w:t>
            </w:r>
            <w:r>
              <w:rPr>
                <w:b w:val="0"/>
                <w:sz w:val="22"/>
                <w:lang w:eastAsia="en-US"/>
              </w:rPr>
              <w:fldChar w:fldCharType="end"/>
            </w:r>
          </w:p>
        </w:tc>
        <w:tc>
          <w:tcPr>
            <w:tcW w:w="1987" w:type="dxa"/>
            <w:tcBorders>
              <w:top w:val="single" w:sz="6" w:space="0" w:color="auto"/>
              <w:left w:val="nil"/>
              <w:bottom w:val="single" w:sz="6" w:space="0" w:color="auto"/>
              <w:right w:val="single" w:sz="6" w:space="0" w:color="auto"/>
            </w:tcBorders>
            <w:vAlign w:val="center"/>
            <w:hideMark/>
          </w:tcPr>
          <w:p w:rsidR="00FE23F9" w:rsidRDefault="00FE23F9">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8" w:type="dxa"/>
            <w:tcBorders>
              <w:top w:val="single" w:sz="6" w:space="0" w:color="auto"/>
              <w:left w:val="single" w:sz="6" w:space="0" w:color="auto"/>
              <w:bottom w:val="single" w:sz="6" w:space="0" w:color="auto"/>
              <w:right w:val="single" w:sz="4" w:space="0" w:color="auto"/>
            </w:tcBorders>
            <w:vAlign w:val="center"/>
            <w:hideMark/>
          </w:tcPr>
          <w:p w:rsidR="00FE23F9" w:rsidRDefault="00FE23F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30.04.2019</w:t>
            </w:r>
            <w:r>
              <w:rPr>
                <w:b w:val="0"/>
                <w:sz w:val="22"/>
                <w:lang w:eastAsia="en-US"/>
              </w:rPr>
              <w:fldChar w:fldCharType="end"/>
            </w:r>
          </w:p>
        </w:tc>
        <w:tc>
          <w:tcPr>
            <w:tcW w:w="1419" w:type="dxa"/>
            <w:tcBorders>
              <w:top w:val="single" w:sz="6" w:space="0" w:color="auto"/>
              <w:left w:val="single" w:sz="4" w:space="0" w:color="auto"/>
              <w:bottom w:val="single" w:sz="6" w:space="0" w:color="auto"/>
              <w:right w:val="single" w:sz="6" w:space="0" w:color="auto"/>
            </w:tcBorders>
            <w:vAlign w:val="center"/>
            <w:hideMark/>
          </w:tcPr>
          <w:p w:rsidR="00FE23F9" w:rsidRDefault="00FE23F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13.05.2019</w:t>
            </w:r>
            <w:r>
              <w:rPr>
                <w:b w:val="0"/>
                <w:sz w:val="22"/>
                <w:lang w:eastAsia="en-US"/>
              </w:rPr>
              <w:fldChar w:fldCharType="end"/>
            </w:r>
          </w:p>
        </w:tc>
      </w:tr>
    </w:tbl>
    <w:p w:rsidR="00FE23F9" w:rsidRDefault="00FE23F9" w:rsidP="00FE23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FE23F9" w:rsidRDefault="00FE23F9" w:rsidP="00FE23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«Экономтрансстрой»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FE23F9" w:rsidRDefault="00FE23F9" w:rsidP="00FE23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«Экономтрансстрой»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7733113390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FE23F9" w:rsidRDefault="00FE23F9" w:rsidP="00FE23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FE23F9" w:rsidRDefault="00FE23F9" w:rsidP="00FE23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FE23F9" w:rsidRDefault="00FE23F9" w:rsidP="00FE23F9">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FE23F9" w:rsidRDefault="00FE23F9" w:rsidP="00FE23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Приостановления права осуществления строительства.</w:t>
      </w:r>
    </w:p>
    <w:p w:rsidR="00FE23F9" w:rsidRDefault="00FE23F9" w:rsidP="00FE23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FE23F9" w:rsidTr="00FE23F9">
        <w:trPr>
          <w:trHeight w:val="662"/>
        </w:trPr>
        <w:tc>
          <w:tcPr>
            <w:tcW w:w="426" w:type="dxa"/>
            <w:tcBorders>
              <w:top w:val="single" w:sz="6" w:space="0" w:color="auto"/>
              <w:left w:val="single" w:sz="6" w:space="0" w:color="auto"/>
              <w:bottom w:val="single" w:sz="6" w:space="0" w:color="auto"/>
              <w:right w:val="nil"/>
            </w:tcBorders>
            <w:vAlign w:val="center"/>
            <w:hideMark/>
          </w:tcPr>
          <w:p w:rsidR="00FE23F9" w:rsidRDefault="00FE23F9">
            <w:pPr>
              <w:pStyle w:val="1CStyle11"/>
              <w:spacing w:after="0" w:line="240" w:lineRule="auto"/>
              <w:rPr>
                <w:sz w:val="22"/>
                <w:lang w:eastAsia="en-US"/>
              </w:rPr>
            </w:pPr>
            <w:r>
              <w:rPr>
                <w:sz w:val="22"/>
                <w:lang w:eastAsia="en-US"/>
              </w:rPr>
              <w:t>№ п/п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FE23F9" w:rsidRDefault="00FE23F9">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FE23F9" w:rsidRDefault="00FE23F9">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FE23F9" w:rsidRDefault="00FE23F9">
            <w:pPr>
              <w:pStyle w:val="1CStyle14"/>
              <w:spacing w:after="0" w:line="240" w:lineRule="auto"/>
              <w:rPr>
                <w:sz w:val="22"/>
                <w:lang w:eastAsia="en-US"/>
              </w:rPr>
            </w:pPr>
            <w:r>
              <w:rPr>
                <w:sz w:val="22"/>
                <w:lang w:eastAsia="en-US"/>
              </w:rPr>
              <w:t>Срок устранения до</w:t>
            </w:r>
          </w:p>
        </w:tc>
        <w:tc>
          <w:tcPr>
            <w:tcW w:w="1418" w:type="dxa"/>
            <w:tcBorders>
              <w:top w:val="single" w:sz="6" w:space="0" w:color="auto"/>
              <w:left w:val="single" w:sz="4" w:space="0" w:color="auto"/>
              <w:bottom w:val="single" w:sz="6" w:space="0" w:color="auto"/>
              <w:right w:val="single" w:sz="6" w:space="0" w:color="auto"/>
            </w:tcBorders>
            <w:vAlign w:val="center"/>
            <w:hideMark/>
          </w:tcPr>
          <w:p w:rsidR="00FE23F9" w:rsidRDefault="00FE23F9">
            <w:pPr>
              <w:pStyle w:val="1CStyle14"/>
              <w:spacing w:after="0" w:line="240" w:lineRule="auto"/>
              <w:rPr>
                <w:sz w:val="22"/>
                <w:lang w:eastAsia="en-US"/>
              </w:rPr>
            </w:pPr>
            <w:r>
              <w:rPr>
                <w:sz w:val="22"/>
                <w:lang w:eastAsia="en-US"/>
              </w:rPr>
              <w:t>Статус устранения</w:t>
            </w:r>
          </w:p>
        </w:tc>
      </w:tr>
      <w:tr w:rsidR="00FE23F9" w:rsidTr="00FE23F9">
        <w:trPr>
          <w:trHeight w:val="759"/>
        </w:trPr>
        <w:tc>
          <w:tcPr>
            <w:tcW w:w="426" w:type="dxa"/>
            <w:tcBorders>
              <w:top w:val="single" w:sz="6" w:space="0" w:color="auto"/>
              <w:left w:val="single" w:sz="6" w:space="0" w:color="auto"/>
              <w:bottom w:val="single" w:sz="6" w:space="0" w:color="auto"/>
              <w:right w:val="nil"/>
            </w:tcBorders>
            <w:vAlign w:val="center"/>
            <w:hideMark/>
          </w:tcPr>
          <w:p w:rsidR="00FE23F9" w:rsidRDefault="00FE23F9">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FE23F9" w:rsidRDefault="00FE23F9">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2017 год в размере 80 0000 рублей.</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FE23F9" w:rsidRDefault="00FE23F9">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FE23F9" w:rsidRDefault="00FE23F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15.05.2019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FE23F9" w:rsidRDefault="00FE23F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w:instrText>
            </w:r>
            <w:r>
              <w:rPr>
                <w:b w:val="0"/>
                <w:sz w:val="22"/>
                <w:lang w:eastAsia="en-US"/>
              </w:rPr>
              <w:fldChar w:fldCharType="separate"/>
            </w:r>
            <w:r>
              <w:rPr>
                <w:b w:val="0"/>
                <w:noProof/>
                <w:sz w:val="22"/>
                <w:lang w:eastAsia="en-US"/>
              </w:rPr>
              <w:t>Устранено 16.05.2019</w:t>
            </w:r>
            <w:r>
              <w:rPr>
                <w:b w:val="0"/>
                <w:sz w:val="22"/>
                <w:lang w:eastAsia="en-US"/>
              </w:rPr>
              <w:fldChar w:fldCharType="end"/>
            </w:r>
          </w:p>
        </w:tc>
      </w:tr>
      <w:tr w:rsidR="00FE23F9" w:rsidTr="00FE23F9">
        <w:trPr>
          <w:trHeight w:val="759"/>
        </w:trPr>
        <w:tc>
          <w:tcPr>
            <w:tcW w:w="426" w:type="dxa"/>
            <w:tcBorders>
              <w:top w:val="single" w:sz="6" w:space="0" w:color="auto"/>
              <w:left w:val="single" w:sz="6" w:space="0" w:color="auto"/>
              <w:bottom w:val="single" w:sz="6" w:space="0" w:color="auto"/>
              <w:right w:val="nil"/>
            </w:tcBorders>
            <w:vAlign w:val="center"/>
            <w:hideMark/>
          </w:tcPr>
          <w:p w:rsidR="00FE23F9" w:rsidRDefault="00FE23F9">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FE23F9" w:rsidRDefault="00FE23F9">
            <w:pPr>
              <w:pStyle w:val="1CStyle12"/>
              <w:spacing w:after="0" w:line="240" w:lineRule="auto"/>
              <w:ind w:left="184" w:right="188"/>
              <w:jc w:val="left"/>
              <w:rPr>
                <w:b w:val="0"/>
                <w:sz w:val="22"/>
                <w:lang w:eastAsia="en-US"/>
              </w:rPr>
            </w:pPr>
            <w:r>
              <w:rPr>
                <w:b w:val="0"/>
                <w:sz w:val="22"/>
                <w:lang w:eastAsia="en-US"/>
              </w:rPr>
              <w:t>Не оплачен членский взнос за 2018 год в размере 110 000 рублей.</w:t>
            </w:r>
          </w:p>
        </w:tc>
        <w:tc>
          <w:tcPr>
            <w:tcW w:w="2410" w:type="dxa"/>
            <w:tcBorders>
              <w:top w:val="single" w:sz="6" w:space="0" w:color="auto"/>
              <w:left w:val="nil"/>
              <w:bottom w:val="single" w:sz="6" w:space="0" w:color="auto"/>
              <w:right w:val="single" w:sz="6" w:space="0" w:color="auto"/>
            </w:tcBorders>
            <w:vAlign w:val="center"/>
            <w:hideMark/>
          </w:tcPr>
          <w:p w:rsidR="00FE23F9" w:rsidRDefault="00FE23F9">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FE23F9" w:rsidRDefault="00FE23F9">
            <w:pPr>
              <w:pStyle w:val="1CStyle14"/>
              <w:spacing w:after="0" w:line="240" w:lineRule="auto"/>
              <w:ind w:left="142" w:right="148"/>
              <w:jc w:val="left"/>
              <w:rPr>
                <w:b w:val="0"/>
                <w:sz w:val="22"/>
                <w:lang w:eastAsia="en-US"/>
              </w:rPr>
            </w:pPr>
            <w:r>
              <w:rPr>
                <w:b w:val="0"/>
                <w:sz w:val="22"/>
                <w:lang w:eastAsia="en-US"/>
              </w:rPr>
              <w:t>15.05.2019</w:t>
            </w:r>
          </w:p>
        </w:tc>
        <w:tc>
          <w:tcPr>
            <w:tcW w:w="1418" w:type="dxa"/>
            <w:tcBorders>
              <w:top w:val="single" w:sz="6" w:space="0" w:color="auto"/>
              <w:left w:val="single" w:sz="4" w:space="0" w:color="auto"/>
              <w:bottom w:val="single" w:sz="6" w:space="0" w:color="auto"/>
              <w:right w:val="single" w:sz="6" w:space="0" w:color="auto"/>
            </w:tcBorders>
            <w:vAlign w:val="center"/>
            <w:hideMark/>
          </w:tcPr>
          <w:p w:rsidR="00FE23F9" w:rsidRDefault="00FE23F9">
            <w:pPr>
              <w:pStyle w:val="1CStyle14"/>
              <w:spacing w:after="0" w:line="240" w:lineRule="auto"/>
              <w:ind w:left="142" w:right="148"/>
              <w:jc w:val="left"/>
              <w:rPr>
                <w:b w:val="0"/>
                <w:sz w:val="22"/>
                <w:lang w:eastAsia="en-US"/>
              </w:rPr>
            </w:pPr>
            <w:r>
              <w:rPr>
                <w:b w:val="0"/>
                <w:sz w:val="22"/>
                <w:lang w:eastAsia="en-US"/>
              </w:rPr>
              <w:t>Устранено 16.05.2019</w:t>
            </w:r>
          </w:p>
        </w:tc>
      </w:tr>
    </w:tbl>
    <w:p w:rsidR="00FE23F9" w:rsidRDefault="00FE23F9" w:rsidP="00FE23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FE23F9" w:rsidRDefault="00FE23F9" w:rsidP="00FE23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FE23F9" w:rsidRDefault="00FE23F9" w:rsidP="00FE23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FE23F9" w:rsidRDefault="00FE23F9" w:rsidP="00FE23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FE23F9" w:rsidRDefault="00FE23F9" w:rsidP="00FE23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FE23F9" w:rsidRDefault="00FE23F9" w:rsidP="00FE23F9">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C61ED5" w:rsidRDefault="00C61ED5" w:rsidP="00C61ED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«ТСК «Протек»</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9721060965</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Предписания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1/1573              </w:t>
      </w:r>
      <w:r>
        <w:rPr>
          <w:rFonts w:ascii="Times New Roman" w:eastAsia="Times New Roman" w:hAnsi="Times New Roman" w:cs="Times New Roman"/>
          <w:b/>
          <w:bCs/>
          <w:sz w:val="24"/>
          <w:szCs w:val="24"/>
        </w:rPr>
        <w:fldChar w:fldCharType="end"/>
      </w:r>
    </w:p>
    <w:p w:rsidR="00C61ED5" w:rsidRDefault="00C61ED5" w:rsidP="00C61ED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828"/>
        <w:gridCol w:w="2270"/>
        <w:gridCol w:w="1418"/>
        <w:gridCol w:w="1419"/>
      </w:tblGrid>
      <w:tr w:rsidR="00C61ED5" w:rsidTr="00C559FE">
        <w:trPr>
          <w:trHeight w:val="662"/>
        </w:trPr>
        <w:tc>
          <w:tcPr>
            <w:tcW w:w="425" w:type="dxa"/>
            <w:tcBorders>
              <w:top w:val="single" w:sz="6" w:space="0" w:color="auto"/>
              <w:left w:val="single" w:sz="6" w:space="0" w:color="auto"/>
              <w:bottom w:val="single" w:sz="6" w:space="0" w:color="auto"/>
              <w:right w:val="nil"/>
            </w:tcBorders>
            <w:vAlign w:val="center"/>
            <w:hideMark/>
          </w:tcPr>
          <w:p w:rsidR="00C61ED5" w:rsidRDefault="00C61ED5">
            <w:pPr>
              <w:pStyle w:val="1CStyle11"/>
              <w:spacing w:after="0" w:line="240" w:lineRule="auto"/>
              <w:rPr>
                <w:sz w:val="22"/>
                <w:lang w:eastAsia="en-US"/>
              </w:rPr>
            </w:pPr>
            <w:r>
              <w:rPr>
                <w:sz w:val="22"/>
                <w:lang w:eastAsia="en-US"/>
              </w:rPr>
              <w:t>№ п/п</w:t>
            </w:r>
          </w:p>
        </w:tc>
        <w:tc>
          <w:tcPr>
            <w:tcW w:w="3828" w:type="dxa"/>
            <w:tcBorders>
              <w:top w:val="single" w:sz="6" w:space="0" w:color="auto"/>
              <w:left w:val="single" w:sz="6" w:space="0" w:color="auto"/>
              <w:bottom w:val="single" w:sz="6" w:space="0" w:color="auto"/>
              <w:right w:val="single" w:sz="6" w:space="0" w:color="auto"/>
            </w:tcBorders>
            <w:vAlign w:val="center"/>
            <w:hideMark/>
          </w:tcPr>
          <w:p w:rsidR="00C61ED5" w:rsidRDefault="00C61ED5">
            <w:pPr>
              <w:pStyle w:val="1CStyle12"/>
              <w:spacing w:after="0" w:line="240" w:lineRule="auto"/>
              <w:rPr>
                <w:sz w:val="22"/>
                <w:lang w:eastAsia="en-US"/>
              </w:rPr>
            </w:pPr>
            <w:r>
              <w:rPr>
                <w:sz w:val="22"/>
                <w:lang w:eastAsia="en-US"/>
              </w:rPr>
              <w:t>Выявленные нарушения</w:t>
            </w:r>
          </w:p>
        </w:tc>
        <w:tc>
          <w:tcPr>
            <w:tcW w:w="2270" w:type="dxa"/>
            <w:tcBorders>
              <w:top w:val="single" w:sz="6" w:space="0" w:color="auto"/>
              <w:left w:val="nil"/>
              <w:bottom w:val="single" w:sz="6" w:space="0" w:color="auto"/>
              <w:right w:val="single" w:sz="6" w:space="0" w:color="auto"/>
            </w:tcBorders>
            <w:vAlign w:val="center"/>
            <w:hideMark/>
          </w:tcPr>
          <w:p w:rsidR="00C61ED5" w:rsidRDefault="00C61ED5">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8" w:type="dxa"/>
            <w:tcBorders>
              <w:top w:val="single" w:sz="6" w:space="0" w:color="auto"/>
              <w:left w:val="single" w:sz="6" w:space="0" w:color="auto"/>
              <w:bottom w:val="single" w:sz="6" w:space="0" w:color="auto"/>
              <w:right w:val="single" w:sz="4" w:space="0" w:color="auto"/>
            </w:tcBorders>
            <w:vAlign w:val="center"/>
            <w:hideMark/>
          </w:tcPr>
          <w:p w:rsidR="00C61ED5" w:rsidRDefault="00C61ED5">
            <w:pPr>
              <w:pStyle w:val="1CStyle14"/>
              <w:spacing w:after="0" w:line="240" w:lineRule="auto"/>
              <w:rPr>
                <w:sz w:val="22"/>
                <w:lang w:eastAsia="en-US"/>
              </w:rPr>
            </w:pPr>
            <w:r>
              <w:rPr>
                <w:sz w:val="22"/>
                <w:lang w:eastAsia="en-US"/>
              </w:rPr>
              <w:t>Срок устранения до</w:t>
            </w:r>
          </w:p>
        </w:tc>
        <w:tc>
          <w:tcPr>
            <w:tcW w:w="1419" w:type="dxa"/>
            <w:tcBorders>
              <w:top w:val="single" w:sz="6" w:space="0" w:color="auto"/>
              <w:left w:val="single" w:sz="4" w:space="0" w:color="auto"/>
              <w:bottom w:val="single" w:sz="6" w:space="0" w:color="auto"/>
              <w:right w:val="single" w:sz="6" w:space="0" w:color="auto"/>
            </w:tcBorders>
            <w:vAlign w:val="center"/>
            <w:hideMark/>
          </w:tcPr>
          <w:p w:rsidR="00C61ED5" w:rsidRDefault="00C61ED5">
            <w:pPr>
              <w:pStyle w:val="1CStyle14"/>
              <w:spacing w:after="0" w:line="240" w:lineRule="auto"/>
              <w:rPr>
                <w:sz w:val="22"/>
                <w:lang w:eastAsia="en-US"/>
              </w:rPr>
            </w:pPr>
            <w:r>
              <w:rPr>
                <w:sz w:val="22"/>
                <w:lang w:eastAsia="en-US"/>
              </w:rPr>
              <w:t>Статус устранения</w:t>
            </w:r>
          </w:p>
        </w:tc>
      </w:tr>
      <w:tr w:rsidR="00C61ED5" w:rsidTr="00C559FE">
        <w:trPr>
          <w:trHeight w:val="759"/>
        </w:trPr>
        <w:tc>
          <w:tcPr>
            <w:tcW w:w="425" w:type="dxa"/>
            <w:tcBorders>
              <w:top w:val="single" w:sz="6" w:space="0" w:color="auto"/>
              <w:left w:val="single" w:sz="6" w:space="0" w:color="auto"/>
              <w:bottom w:val="single" w:sz="6" w:space="0" w:color="auto"/>
              <w:right w:val="nil"/>
            </w:tcBorders>
            <w:vAlign w:val="center"/>
            <w:hideMark/>
          </w:tcPr>
          <w:p w:rsidR="00C61ED5" w:rsidRDefault="00C61ED5">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828" w:type="dxa"/>
            <w:tcBorders>
              <w:top w:val="single" w:sz="6" w:space="0" w:color="auto"/>
              <w:left w:val="single" w:sz="6" w:space="0" w:color="auto"/>
              <w:bottom w:val="single" w:sz="6" w:space="0" w:color="auto"/>
              <w:right w:val="single" w:sz="6" w:space="0" w:color="auto"/>
            </w:tcBorders>
            <w:vAlign w:val="center"/>
            <w:hideMark/>
          </w:tcPr>
          <w:p w:rsidR="00C61ED5" w:rsidRDefault="00C61ED5">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96739,73  рублей.</w:t>
            </w:r>
            <w:r>
              <w:rPr>
                <w:b w:val="0"/>
                <w:sz w:val="22"/>
                <w:lang w:eastAsia="en-US"/>
              </w:rPr>
              <w:fldChar w:fldCharType="end"/>
            </w:r>
          </w:p>
        </w:tc>
        <w:tc>
          <w:tcPr>
            <w:tcW w:w="2270" w:type="dxa"/>
            <w:tcBorders>
              <w:top w:val="single" w:sz="6" w:space="0" w:color="auto"/>
              <w:left w:val="nil"/>
              <w:bottom w:val="single" w:sz="6" w:space="0" w:color="auto"/>
              <w:right w:val="single" w:sz="6" w:space="0" w:color="auto"/>
            </w:tcBorders>
            <w:vAlign w:val="center"/>
            <w:hideMark/>
          </w:tcPr>
          <w:p w:rsidR="00C61ED5" w:rsidRDefault="00C61ED5">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c>
          <w:tcPr>
            <w:tcW w:w="1418" w:type="dxa"/>
            <w:tcBorders>
              <w:top w:val="single" w:sz="6" w:space="0" w:color="auto"/>
              <w:left w:val="single" w:sz="6" w:space="0" w:color="auto"/>
              <w:bottom w:val="single" w:sz="6" w:space="0" w:color="auto"/>
              <w:right w:val="single" w:sz="4" w:space="0" w:color="auto"/>
            </w:tcBorders>
            <w:vAlign w:val="center"/>
            <w:hideMark/>
          </w:tcPr>
          <w:p w:rsidR="00C61ED5" w:rsidRDefault="00C61ED5">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30.04.2019</w:t>
            </w:r>
            <w:r>
              <w:rPr>
                <w:b w:val="0"/>
                <w:sz w:val="22"/>
                <w:lang w:eastAsia="en-US"/>
              </w:rPr>
              <w:fldChar w:fldCharType="end"/>
            </w:r>
          </w:p>
        </w:tc>
        <w:tc>
          <w:tcPr>
            <w:tcW w:w="1419" w:type="dxa"/>
            <w:tcBorders>
              <w:top w:val="single" w:sz="6" w:space="0" w:color="auto"/>
              <w:left w:val="single" w:sz="4" w:space="0" w:color="auto"/>
              <w:bottom w:val="single" w:sz="6" w:space="0" w:color="auto"/>
              <w:right w:val="single" w:sz="6" w:space="0" w:color="auto"/>
            </w:tcBorders>
            <w:vAlign w:val="center"/>
            <w:hideMark/>
          </w:tcPr>
          <w:p w:rsidR="00C61ED5" w:rsidRDefault="00C61ED5">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C61ED5" w:rsidTr="00C559FE">
        <w:trPr>
          <w:trHeight w:val="759"/>
        </w:trPr>
        <w:tc>
          <w:tcPr>
            <w:tcW w:w="425" w:type="dxa"/>
            <w:tcBorders>
              <w:top w:val="single" w:sz="6" w:space="0" w:color="auto"/>
              <w:left w:val="single" w:sz="6" w:space="0" w:color="auto"/>
              <w:bottom w:val="single" w:sz="6" w:space="0" w:color="auto"/>
              <w:right w:val="nil"/>
            </w:tcBorders>
            <w:vAlign w:val="center"/>
            <w:hideMark/>
          </w:tcPr>
          <w:p w:rsidR="00C61ED5" w:rsidRDefault="00C61ED5">
            <w:pPr>
              <w:pStyle w:val="1CStyle11"/>
              <w:tabs>
                <w:tab w:val="left" w:pos="525"/>
              </w:tabs>
              <w:spacing w:after="0" w:line="240" w:lineRule="auto"/>
              <w:rPr>
                <w:b w:val="0"/>
                <w:sz w:val="22"/>
                <w:lang w:eastAsia="en-US"/>
              </w:rPr>
            </w:pPr>
            <w:r>
              <w:rPr>
                <w:b w:val="0"/>
                <w:sz w:val="22"/>
                <w:lang w:eastAsia="en-US"/>
              </w:rPr>
              <w:t>2</w:t>
            </w:r>
          </w:p>
        </w:tc>
        <w:tc>
          <w:tcPr>
            <w:tcW w:w="3828" w:type="dxa"/>
            <w:tcBorders>
              <w:top w:val="single" w:sz="6" w:space="0" w:color="auto"/>
              <w:left w:val="single" w:sz="6" w:space="0" w:color="auto"/>
              <w:bottom w:val="single" w:sz="6" w:space="0" w:color="auto"/>
              <w:right w:val="single" w:sz="6" w:space="0" w:color="auto"/>
            </w:tcBorders>
            <w:vAlign w:val="center"/>
            <w:hideMark/>
          </w:tcPr>
          <w:p w:rsidR="00C61ED5" w:rsidRDefault="00C61ED5">
            <w:pPr>
              <w:pStyle w:val="1CStyle12"/>
              <w:spacing w:after="0" w:line="240" w:lineRule="auto"/>
              <w:ind w:left="184" w:right="188"/>
              <w:jc w:val="left"/>
              <w:rPr>
                <w:b w:val="0"/>
                <w:sz w:val="22"/>
                <w:lang w:eastAsia="en-US"/>
              </w:rPr>
            </w:pPr>
            <w:r>
              <w:rPr>
                <w:b w:val="0"/>
                <w:sz w:val="22"/>
                <w:lang w:eastAsia="en-US"/>
              </w:rPr>
              <w:t xml:space="preserve">Не представлены следующие документы: сведения о специалистах; анкета; справка о выручке по СМР за предыдущий год; справка о строящихся объектах; </w:t>
            </w:r>
          </w:p>
        </w:tc>
        <w:tc>
          <w:tcPr>
            <w:tcW w:w="2270" w:type="dxa"/>
            <w:tcBorders>
              <w:top w:val="single" w:sz="6" w:space="0" w:color="auto"/>
              <w:left w:val="nil"/>
              <w:bottom w:val="single" w:sz="6" w:space="0" w:color="auto"/>
              <w:right w:val="single" w:sz="6" w:space="0" w:color="auto"/>
            </w:tcBorders>
            <w:vAlign w:val="center"/>
            <w:hideMark/>
          </w:tcPr>
          <w:p w:rsidR="00C61ED5" w:rsidRDefault="00C61ED5">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c>
          <w:tcPr>
            <w:tcW w:w="1418" w:type="dxa"/>
            <w:tcBorders>
              <w:top w:val="single" w:sz="6" w:space="0" w:color="auto"/>
              <w:left w:val="single" w:sz="6" w:space="0" w:color="auto"/>
              <w:bottom w:val="single" w:sz="6" w:space="0" w:color="auto"/>
              <w:right w:val="single" w:sz="4" w:space="0" w:color="auto"/>
            </w:tcBorders>
            <w:vAlign w:val="center"/>
            <w:hideMark/>
          </w:tcPr>
          <w:p w:rsidR="00C61ED5" w:rsidRDefault="00C61ED5">
            <w:pPr>
              <w:pStyle w:val="1CStyle14"/>
              <w:spacing w:after="0" w:line="240" w:lineRule="auto"/>
              <w:ind w:left="142" w:right="148"/>
              <w:jc w:val="left"/>
              <w:rPr>
                <w:b w:val="0"/>
                <w:sz w:val="22"/>
                <w:lang w:eastAsia="en-US"/>
              </w:rPr>
            </w:pPr>
            <w:r>
              <w:rPr>
                <w:b w:val="0"/>
                <w:sz w:val="22"/>
                <w:lang w:eastAsia="en-US"/>
              </w:rPr>
              <w:t>30.04.2019</w:t>
            </w:r>
          </w:p>
        </w:tc>
        <w:tc>
          <w:tcPr>
            <w:tcW w:w="1419" w:type="dxa"/>
            <w:tcBorders>
              <w:top w:val="single" w:sz="6" w:space="0" w:color="auto"/>
              <w:left w:val="single" w:sz="4" w:space="0" w:color="auto"/>
              <w:bottom w:val="single" w:sz="6" w:space="0" w:color="auto"/>
              <w:right w:val="single" w:sz="6" w:space="0" w:color="auto"/>
            </w:tcBorders>
            <w:vAlign w:val="center"/>
            <w:hideMark/>
          </w:tcPr>
          <w:p w:rsidR="00C61ED5" w:rsidRDefault="00C61ED5">
            <w:pPr>
              <w:pStyle w:val="1CStyle14"/>
              <w:spacing w:after="0" w:line="240" w:lineRule="auto"/>
              <w:ind w:left="142" w:right="148"/>
              <w:jc w:val="left"/>
              <w:rPr>
                <w:b w:val="0"/>
                <w:sz w:val="22"/>
                <w:lang w:eastAsia="en-US"/>
              </w:rPr>
            </w:pPr>
            <w:r>
              <w:rPr>
                <w:b w:val="0"/>
                <w:sz w:val="22"/>
                <w:lang w:eastAsia="en-US"/>
              </w:rPr>
              <w:t xml:space="preserve">не устранено </w:t>
            </w:r>
          </w:p>
        </w:tc>
      </w:tr>
      <w:tr w:rsidR="00C61ED5" w:rsidTr="00C559FE">
        <w:trPr>
          <w:trHeight w:val="759"/>
        </w:trPr>
        <w:tc>
          <w:tcPr>
            <w:tcW w:w="425" w:type="dxa"/>
            <w:tcBorders>
              <w:top w:val="single" w:sz="6" w:space="0" w:color="auto"/>
              <w:left w:val="single" w:sz="6" w:space="0" w:color="auto"/>
              <w:bottom w:val="single" w:sz="6" w:space="0" w:color="auto"/>
              <w:right w:val="nil"/>
            </w:tcBorders>
            <w:vAlign w:val="center"/>
            <w:hideMark/>
          </w:tcPr>
          <w:p w:rsidR="00C61ED5" w:rsidRDefault="00C61ED5">
            <w:pPr>
              <w:pStyle w:val="1CStyle11"/>
              <w:tabs>
                <w:tab w:val="left" w:pos="525"/>
              </w:tabs>
              <w:spacing w:after="0" w:line="240" w:lineRule="auto"/>
              <w:rPr>
                <w:b w:val="0"/>
                <w:sz w:val="22"/>
                <w:lang w:eastAsia="en-US"/>
              </w:rPr>
            </w:pPr>
            <w:r>
              <w:rPr>
                <w:b w:val="0"/>
                <w:sz w:val="22"/>
                <w:lang w:eastAsia="en-US"/>
              </w:rPr>
              <w:t>3</w:t>
            </w:r>
          </w:p>
        </w:tc>
        <w:tc>
          <w:tcPr>
            <w:tcW w:w="3828" w:type="dxa"/>
            <w:tcBorders>
              <w:top w:val="single" w:sz="6" w:space="0" w:color="auto"/>
              <w:left w:val="single" w:sz="6" w:space="0" w:color="auto"/>
              <w:bottom w:val="single" w:sz="6" w:space="0" w:color="auto"/>
              <w:right w:val="single" w:sz="6" w:space="0" w:color="auto"/>
            </w:tcBorders>
            <w:vAlign w:val="center"/>
            <w:hideMark/>
          </w:tcPr>
          <w:p w:rsidR="00C61ED5" w:rsidRDefault="00C61ED5">
            <w:pPr>
              <w:pStyle w:val="1CStyle12"/>
              <w:spacing w:after="0" w:line="240" w:lineRule="auto"/>
              <w:ind w:left="184" w:right="188"/>
              <w:jc w:val="left"/>
              <w:rPr>
                <w:b w:val="0"/>
                <w:sz w:val="22"/>
                <w:lang w:eastAsia="en-US"/>
              </w:rPr>
            </w:pPr>
            <w:r>
              <w:rPr>
                <w:b w:val="0"/>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p>
        </w:tc>
        <w:tc>
          <w:tcPr>
            <w:tcW w:w="2270" w:type="dxa"/>
            <w:tcBorders>
              <w:top w:val="single" w:sz="6" w:space="0" w:color="auto"/>
              <w:left w:val="nil"/>
              <w:bottom w:val="single" w:sz="6" w:space="0" w:color="auto"/>
              <w:right w:val="single" w:sz="6" w:space="0" w:color="auto"/>
            </w:tcBorders>
            <w:vAlign w:val="center"/>
            <w:hideMark/>
          </w:tcPr>
          <w:p w:rsidR="00C61ED5" w:rsidRDefault="00C61ED5">
            <w:pPr>
              <w:pStyle w:val="1CStyle13"/>
              <w:spacing w:after="0" w:line="240" w:lineRule="auto"/>
              <w:ind w:left="95" w:right="142"/>
              <w:jc w:val="left"/>
              <w:rPr>
                <w:b w:val="0"/>
                <w:sz w:val="22"/>
                <w:lang w:eastAsia="en-US"/>
              </w:rPr>
            </w:pPr>
            <w:r>
              <w:rPr>
                <w:b w:val="0"/>
                <w:sz w:val="22"/>
                <w:lang w:eastAsia="en-US"/>
              </w:rPr>
              <w:t>п.5.1.5 ч.5 Положения «О членстве в Ассоциации, в том числе о требованиях к членам Ассоциации»;</w:t>
            </w:r>
          </w:p>
        </w:tc>
        <w:tc>
          <w:tcPr>
            <w:tcW w:w="1418" w:type="dxa"/>
            <w:tcBorders>
              <w:top w:val="single" w:sz="6" w:space="0" w:color="auto"/>
              <w:left w:val="single" w:sz="6" w:space="0" w:color="auto"/>
              <w:bottom w:val="single" w:sz="6" w:space="0" w:color="auto"/>
              <w:right w:val="single" w:sz="4" w:space="0" w:color="auto"/>
            </w:tcBorders>
            <w:vAlign w:val="center"/>
            <w:hideMark/>
          </w:tcPr>
          <w:p w:rsidR="00C61ED5" w:rsidRDefault="00C61ED5">
            <w:pPr>
              <w:pStyle w:val="1CStyle14"/>
              <w:spacing w:after="0" w:line="240" w:lineRule="auto"/>
              <w:ind w:left="142" w:right="148"/>
              <w:jc w:val="left"/>
              <w:rPr>
                <w:b w:val="0"/>
                <w:sz w:val="22"/>
                <w:lang w:eastAsia="en-US"/>
              </w:rPr>
            </w:pPr>
            <w:r>
              <w:rPr>
                <w:b w:val="0"/>
                <w:sz w:val="22"/>
                <w:lang w:eastAsia="en-US"/>
              </w:rPr>
              <w:t>30.04.2019</w:t>
            </w:r>
          </w:p>
        </w:tc>
        <w:tc>
          <w:tcPr>
            <w:tcW w:w="1419" w:type="dxa"/>
            <w:tcBorders>
              <w:top w:val="single" w:sz="6" w:space="0" w:color="auto"/>
              <w:left w:val="single" w:sz="4" w:space="0" w:color="auto"/>
              <w:bottom w:val="single" w:sz="6" w:space="0" w:color="auto"/>
              <w:right w:val="single" w:sz="6" w:space="0" w:color="auto"/>
            </w:tcBorders>
            <w:vAlign w:val="center"/>
            <w:hideMark/>
          </w:tcPr>
          <w:p w:rsidR="00C61ED5" w:rsidRDefault="00C61ED5">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C61ED5" w:rsidRDefault="00C61ED5" w:rsidP="00C61ED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C61ED5" w:rsidRDefault="00C61ED5" w:rsidP="00C61ED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«ТСК «Протек»</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C61ED5" w:rsidRDefault="00C61ED5" w:rsidP="00C61ED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«ТСК «Протек»</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9721060965</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не соответствующим требованиям законодательства и положениям, утвержденным в Ассоциации СРО «МОС»;</w:t>
      </w:r>
    </w:p>
    <w:p w:rsidR="00C61ED5" w:rsidRDefault="00C61ED5" w:rsidP="00C61ED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C61ED5" w:rsidRDefault="00C61ED5" w:rsidP="00C61ED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61ED5" w:rsidRDefault="00C61ED5" w:rsidP="00C61ED5">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C61ED5" w:rsidRDefault="00C61ED5" w:rsidP="00C61ED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«Термосистем»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7708150239</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и внутренних документов, условий членства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C61ED5" w:rsidRDefault="00C61ED5" w:rsidP="00C61ED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C61ED5" w:rsidTr="00C61ED5">
        <w:trPr>
          <w:trHeight w:val="662"/>
        </w:trPr>
        <w:tc>
          <w:tcPr>
            <w:tcW w:w="426" w:type="dxa"/>
            <w:tcBorders>
              <w:top w:val="single" w:sz="6" w:space="0" w:color="auto"/>
              <w:left w:val="single" w:sz="6" w:space="0" w:color="auto"/>
              <w:bottom w:val="single" w:sz="6" w:space="0" w:color="auto"/>
              <w:right w:val="nil"/>
            </w:tcBorders>
            <w:vAlign w:val="center"/>
            <w:hideMark/>
          </w:tcPr>
          <w:p w:rsidR="00C61ED5" w:rsidRDefault="00C61ED5">
            <w:pPr>
              <w:pStyle w:val="1CStyle11"/>
              <w:spacing w:after="0" w:line="240" w:lineRule="auto"/>
              <w:rPr>
                <w:sz w:val="22"/>
                <w:lang w:eastAsia="en-US"/>
              </w:rPr>
            </w:pPr>
            <w:r>
              <w:rPr>
                <w:sz w:val="22"/>
                <w:lang w:eastAsia="en-US"/>
              </w:rPr>
              <w:t>№ п/п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C61ED5" w:rsidRDefault="00C61ED5">
            <w:pPr>
              <w:pStyle w:val="1CStyle12"/>
              <w:spacing w:after="0" w:line="240" w:lineRule="auto"/>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C61ED5" w:rsidRDefault="00C61ED5">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C61ED5" w:rsidTr="00C61ED5">
        <w:trPr>
          <w:trHeight w:val="759"/>
        </w:trPr>
        <w:tc>
          <w:tcPr>
            <w:tcW w:w="426" w:type="dxa"/>
            <w:tcBorders>
              <w:top w:val="single" w:sz="6" w:space="0" w:color="auto"/>
              <w:left w:val="single" w:sz="6" w:space="0" w:color="auto"/>
              <w:bottom w:val="single" w:sz="6" w:space="0" w:color="auto"/>
              <w:right w:val="nil"/>
            </w:tcBorders>
            <w:vAlign w:val="center"/>
            <w:hideMark/>
          </w:tcPr>
          <w:p w:rsidR="00C61ED5" w:rsidRDefault="00C61ED5">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C61ED5" w:rsidRDefault="00C61ED5">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C61ED5" w:rsidRDefault="00C61ED5">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C61ED5" w:rsidRDefault="00C61ED5" w:rsidP="00C61ED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C61ED5" w:rsidRDefault="00C61ED5" w:rsidP="00C61ED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«Термосистем»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C61ED5" w:rsidRDefault="00C61ED5" w:rsidP="00C61ED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«Термосистем»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7708150239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C61ED5" w:rsidRDefault="00C61ED5" w:rsidP="00C61ED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 Передать материалы проверки на Дисциплинарную комиссию для принятия соответствующих мер.</w:t>
      </w:r>
    </w:p>
    <w:p w:rsidR="00C61ED5" w:rsidRDefault="00C61ED5" w:rsidP="00C61ED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61ED5" w:rsidRDefault="00C61ED5" w:rsidP="00C61ED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B80E5B" w:rsidRDefault="00B80E5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EE301D" w:rsidRDefault="00EE301D" w:rsidP="00EE301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«Асгард»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7727324233</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Предписания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 01/1525            </w:t>
      </w:r>
      <w:r>
        <w:rPr>
          <w:rFonts w:ascii="Times New Roman" w:eastAsia="Times New Roman" w:hAnsi="Times New Roman" w:cs="Times New Roman"/>
          <w:b/>
          <w:bCs/>
          <w:sz w:val="24"/>
          <w:szCs w:val="24"/>
        </w:rPr>
        <w:fldChar w:fldCharType="end"/>
      </w:r>
    </w:p>
    <w:p w:rsidR="00EE301D" w:rsidRDefault="00EE301D" w:rsidP="00EE301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EE301D" w:rsidTr="00EE301D">
        <w:trPr>
          <w:trHeight w:val="662"/>
        </w:trPr>
        <w:tc>
          <w:tcPr>
            <w:tcW w:w="426" w:type="dxa"/>
            <w:tcBorders>
              <w:top w:val="single" w:sz="6" w:space="0" w:color="auto"/>
              <w:left w:val="single" w:sz="6" w:space="0" w:color="auto"/>
              <w:bottom w:val="single" w:sz="6" w:space="0" w:color="auto"/>
              <w:right w:val="nil"/>
            </w:tcBorders>
            <w:vAlign w:val="center"/>
            <w:hideMark/>
          </w:tcPr>
          <w:p w:rsidR="00EE301D" w:rsidRDefault="00EE301D">
            <w:pPr>
              <w:pStyle w:val="1CStyle11"/>
              <w:spacing w:after="0" w:line="240" w:lineRule="auto"/>
              <w:rPr>
                <w:sz w:val="22"/>
                <w:lang w:eastAsia="en-US"/>
              </w:rPr>
            </w:pPr>
            <w:r>
              <w:rPr>
                <w:sz w:val="22"/>
                <w:lang w:eastAsia="en-US"/>
              </w:rPr>
              <w:t>№ п/п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EE301D" w:rsidRDefault="00EE301D">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EE301D" w:rsidRDefault="00EE301D">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EE301D" w:rsidRDefault="00EE301D">
            <w:pPr>
              <w:pStyle w:val="1CStyle14"/>
              <w:spacing w:after="0" w:line="240" w:lineRule="auto"/>
              <w:rPr>
                <w:sz w:val="22"/>
                <w:lang w:eastAsia="en-US"/>
              </w:rPr>
            </w:pPr>
            <w:r>
              <w:rPr>
                <w:sz w:val="22"/>
                <w:lang w:eastAsia="en-US"/>
              </w:rPr>
              <w:t>Срок устранения до</w:t>
            </w:r>
          </w:p>
        </w:tc>
        <w:tc>
          <w:tcPr>
            <w:tcW w:w="1418" w:type="dxa"/>
            <w:tcBorders>
              <w:top w:val="single" w:sz="6" w:space="0" w:color="auto"/>
              <w:left w:val="single" w:sz="4" w:space="0" w:color="auto"/>
              <w:bottom w:val="single" w:sz="6" w:space="0" w:color="auto"/>
              <w:right w:val="single" w:sz="6" w:space="0" w:color="auto"/>
            </w:tcBorders>
            <w:vAlign w:val="center"/>
            <w:hideMark/>
          </w:tcPr>
          <w:p w:rsidR="00EE301D" w:rsidRDefault="00EE301D">
            <w:pPr>
              <w:pStyle w:val="1CStyle14"/>
              <w:spacing w:after="0" w:line="240" w:lineRule="auto"/>
              <w:rPr>
                <w:sz w:val="22"/>
                <w:lang w:eastAsia="en-US"/>
              </w:rPr>
            </w:pPr>
            <w:r>
              <w:rPr>
                <w:sz w:val="22"/>
                <w:lang w:eastAsia="en-US"/>
              </w:rPr>
              <w:t>Статус устранения</w:t>
            </w:r>
          </w:p>
        </w:tc>
      </w:tr>
      <w:tr w:rsidR="00EE301D" w:rsidTr="00EE301D">
        <w:trPr>
          <w:trHeight w:val="759"/>
        </w:trPr>
        <w:tc>
          <w:tcPr>
            <w:tcW w:w="426" w:type="dxa"/>
            <w:tcBorders>
              <w:top w:val="single" w:sz="6" w:space="0" w:color="auto"/>
              <w:left w:val="single" w:sz="6" w:space="0" w:color="auto"/>
              <w:bottom w:val="single" w:sz="6" w:space="0" w:color="auto"/>
              <w:right w:val="nil"/>
            </w:tcBorders>
            <w:vAlign w:val="center"/>
            <w:hideMark/>
          </w:tcPr>
          <w:p w:rsidR="00EE301D" w:rsidRDefault="00EE301D">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EE301D" w:rsidRDefault="00EE301D">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110 000 рублей.</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EE301D" w:rsidRDefault="00EE301D">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EE301D" w:rsidRDefault="00EE301D">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08.05.2019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EE301D" w:rsidRDefault="00EE301D">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EE301D" w:rsidTr="00EE301D">
        <w:trPr>
          <w:trHeight w:val="759"/>
        </w:trPr>
        <w:tc>
          <w:tcPr>
            <w:tcW w:w="426" w:type="dxa"/>
            <w:tcBorders>
              <w:top w:val="single" w:sz="6" w:space="0" w:color="auto"/>
              <w:left w:val="single" w:sz="6" w:space="0" w:color="auto"/>
              <w:bottom w:val="single" w:sz="6" w:space="0" w:color="auto"/>
              <w:right w:val="nil"/>
            </w:tcBorders>
            <w:vAlign w:val="center"/>
            <w:hideMark/>
          </w:tcPr>
          <w:p w:rsidR="00EE301D" w:rsidRDefault="00EE301D">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EE301D" w:rsidRDefault="00EE301D">
            <w:pPr>
              <w:pStyle w:val="1CStyle12"/>
              <w:spacing w:after="0" w:line="240" w:lineRule="auto"/>
              <w:ind w:left="184" w:right="188"/>
              <w:jc w:val="left"/>
              <w:rPr>
                <w:b w:val="0"/>
                <w:sz w:val="22"/>
                <w:lang w:eastAsia="en-US"/>
              </w:rPr>
            </w:pPr>
            <w:r>
              <w:rPr>
                <w:b w:val="0"/>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Уволена Куляева Н.Г. Заявлен - 1,  допускается - 2.</w:t>
            </w:r>
          </w:p>
        </w:tc>
        <w:tc>
          <w:tcPr>
            <w:tcW w:w="2410" w:type="dxa"/>
            <w:tcBorders>
              <w:top w:val="single" w:sz="6" w:space="0" w:color="auto"/>
              <w:left w:val="nil"/>
              <w:bottom w:val="single" w:sz="6" w:space="0" w:color="auto"/>
              <w:right w:val="single" w:sz="6" w:space="0" w:color="auto"/>
            </w:tcBorders>
            <w:vAlign w:val="center"/>
            <w:hideMark/>
          </w:tcPr>
          <w:p w:rsidR="00EE301D" w:rsidRDefault="00EE301D">
            <w:pPr>
              <w:pStyle w:val="1CStyle13"/>
              <w:spacing w:after="0" w:line="240" w:lineRule="auto"/>
              <w:ind w:left="95" w:right="142"/>
              <w:jc w:val="left"/>
              <w:rPr>
                <w:b w:val="0"/>
                <w:sz w:val="22"/>
                <w:lang w:eastAsia="en-US"/>
              </w:rPr>
            </w:pPr>
            <w:r>
              <w:rPr>
                <w:b w:val="0"/>
                <w:sz w:val="22"/>
                <w:lang w:eastAsia="en-US"/>
              </w:rPr>
              <w:t>п.5.1.5 ч.5 Положения «О членстве в Ассоциации, в том числе о требованиях к членам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EE301D" w:rsidRDefault="00EE301D">
            <w:pPr>
              <w:pStyle w:val="1CStyle14"/>
              <w:spacing w:after="0" w:line="240" w:lineRule="auto"/>
              <w:ind w:left="142" w:right="148"/>
              <w:jc w:val="left"/>
              <w:rPr>
                <w:b w:val="0"/>
                <w:sz w:val="22"/>
                <w:lang w:eastAsia="en-US"/>
              </w:rPr>
            </w:pPr>
            <w:r>
              <w:rPr>
                <w:b w:val="0"/>
                <w:sz w:val="22"/>
                <w:lang w:eastAsia="en-US"/>
              </w:rPr>
              <w:t>08.05.2019</w:t>
            </w:r>
          </w:p>
        </w:tc>
        <w:tc>
          <w:tcPr>
            <w:tcW w:w="1418" w:type="dxa"/>
            <w:tcBorders>
              <w:top w:val="single" w:sz="6" w:space="0" w:color="auto"/>
              <w:left w:val="single" w:sz="4" w:space="0" w:color="auto"/>
              <w:bottom w:val="single" w:sz="6" w:space="0" w:color="auto"/>
              <w:right w:val="single" w:sz="6" w:space="0" w:color="auto"/>
            </w:tcBorders>
            <w:vAlign w:val="center"/>
            <w:hideMark/>
          </w:tcPr>
          <w:p w:rsidR="00EE301D" w:rsidRDefault="00EE301D">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EE301D" w:rsidRDefault="00EE301D" w:rsidP="00EE301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EE301D" w:rsidRDefault="00EE301D" w:rsidP="00EE301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«Асгард»</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EE301D" w:rsidRDefault="00EE301D" w:rsidP="00EE301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«Асгард»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7727324233</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не соответствующим требованиям законодательства и положениям, утвержденным в Ассоциации СРО «МОС»;</w:t>
      </w:r>
    </w:p>
    <w:p w:rsidR="00EE301D" w:rsidRDefault="00EE301D" w:rsidP="00EE301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EE301D" w:rsidRDefault="00EE301D" w:rsidP="00EE301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EE301D" w:rsidRDefault="00EE301D" w:rsidP="00EE301D">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0856CC" w:rsidRDefault="000856CC" w:rsidP="000856C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 xml:space="preserve">Верхне-Донского управления Ростехнадзора   </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В1-22-3457</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0856CC" w:rsidRDefault="000856CC" w:rsidP="000856C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23" w:type="dxa"/>
        <w:tblInd w:w="8" w:type="dxa"/>
        <w:tblLayout w:type="fixed"/>
        <w:tblCellMar>
          <w:left w:w="0" w:type="dxa"/>
          <w:right w:w="0" w:type="dxa"/>
        </w:tblCellMar>
        <w:tblLook w:val="04A0" w:firstRow="1" w:lastRow="0" w:firstColumn="1" w:lastColumn="0" w:noHBand="0" w:noVBand="1"/>
      </w:tblPr>
      <w:tblGrid>
        <w:gridCol w:w="427"/>
        <w:gridCol w:w="6661"/>
        <w:gridCol w:w="2835"/>
      </w:tblGrid>
      <w:tr w:rsidR="000856CC" w:rsidTr="00C559FE">
        <w:trPr>
          <w:trHeight w:val="662"/>
        </w:trPr>
        <w:tc>
          <w:tcPr>
            <w:tcW w:w="427" w:type="dxa"/>
            <w:tcBorders>
              <w:top w:val="single" w:sz="6" w:space="0" w:color="auto"/>
              <w:left w:val="single" w:sz="6" w:space="0" w:color="auto"/>
              <w:bottom w:val="single" w:sz="6" w:space="0" w:color="auto"/>
              <w:right w:val="nil"/>
            </w:tcBorders>
            <w:vAlign w:val="center"/>
            <w:hideMark/>
          </w:tcPr>
          <w:p w:rsidR="000856CC" w:rsidRDefault="000856CC">
            <w:pPr>
              <w:pStyle w:val="1CStyle11"/>
              <w:spacing w:after="0" w:line="240" w:lineRule="auto"/>
              <w:rPr>
                <w:sz w:val="22"/>
                <w:lang w:eastAsia="en-US"/>
              </w:rPr>
            </w:pPr>
            <w:r>
              <w:rPr>
                <w:sz w:val="22"/>
                <w:lang w:eastAsia="en-US"/>
              </w:rPr>
              <w:t>№ п/п</w:t>
            </w:r>
          </w:p>
        </w:tc>
        <w:tc>
          <w:tcPr>
            <w:tcW w:w="6661" w:type="dxa"/>
            <w:tcBorders>
              <w:top w:val="single" w:sz="6" w:space="0" w:color="auto"/>
              <w:left w:val="single" w:sz="6" w:space="0" w:color="auto"/>
              <w:bottom w:val="single" w:sz="6" w:space="0" w:color="auto"/>
              <w:right w:val="single" w:sz="6" w:space="0" w:color="auto"/>
            </w:tcBorders>
            <w:vAlign w:val="center"/>
            <w:hideMark/>
          </w:tcPr>
          <w:p w:rsidR="000856CC" w:rsidRDefault="000856CC">
            <w:pPr>
              <w:pStyle w:val="1CStyle12"/>
              <w:spacing w:after="0" w:line="240" w:lineRule="auto"/>
              <w:rPr>
                <w:sz w:val="22"/>
                <w:lang w:eastAsia="en-US"/>
              </w:rPr>
            </w:pPr>
            <w:r>
              <w:rPr>
                <w:sz w:val="22"/>
                <w:lang w:eastAsia="en-US"/>
              </w:rPr>
              <w:t>Выявленные нарушения</w:t>
            </w:r>
          </w:p>
        </w:tc>
        <w:tc>
          <w:tcPr>
            <w:tcW w:w="2835" w:type="dxa"/>
            <w:tcBorders>
              <w:top w:val="single" w:sz="6" w:space="0" w:color="auto"/>
              <w:left w:val="nil"/>
              <w:bottom w:val="single" w:sz="6" w:space="0" w:color="auto"/>
              <w:right w:val="single" w:sz="6" w:space="0" w:color="auto"/>
            </w:tcBorders>
            <w:vAlign w:val="center"/>
            <w:hideMark/>
          </w:tcPr>
          <w:p w:rsidR="000856CC" w:rsidRDefault="000856CC">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0856CC" w:rsidTr="00C559FE">
        <w:trPr>
          <w:trHeight w:val="759"/>
        </w:trPr>
        <w:tc>
          <w:tcPr>
            <w:tcW w:w="427" w:type="dxa"/>
            <w:tcBorders>
              <w:top w:val="single" w:sz="6" w:space="0" w:color="auto"/>
              <w:left w:val="single" w:sz="6" w:space="0" w:color="auto"/>
              <w:bottom w:val="single" w:sz="6" w:space="0" w:color="auto"/>
              <w:right w:val="nil"/>
            </w:tcBorders>
            <w:vAlign w:val="center"/>
            <w:hideMark/>
          </w:tcPr>
          <w:p w:rsidR="000856CC" w:rsidRDefault="000856CC">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661" w:type="dxa"/>
            <w:tcBorders>
              <w:top w:val="single" w:sz="6" w:space="0" w:color="auto"/>
              <w:left w:val="single" w:sz="6" w:space="0" w:color="auto"/>
              <w:bottom w:val="single" w:sz="6" w:space="0" w:color="auto"/>
              <w:right w:val="single" w:sz="6" w:space="0" w:color="auto"/>
            </w:tcBorders>
            <w:vAlign w:val="center"/>
            <w:hideMark/>
          </w:tcPr>
          <w:p w:rsidR="000856CC" w:rsidRDefault="000856CC">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Верхне-Донского управления  Ростехнадзора №В1-22-3457  от10.04.2019 г.</w:t>
            </w:r>
            <w:r>
              <w:rPr>
                <w:b w:val="0"/>
                <w:sz w:val="22"/>
                <w:lang w:eastAsia="en-US"/>
              </w:rPr>
              <w:fldChar w:fldCharType="end"/>
            </w:r>
          </w:p>
        </w:tc>
        <w:tc>
          <w:tcPr>
            <w:tcW w:w="2835" w:type="dxa"/>
            <w:tcBorders>
              <w:top w:val="single" w:sz="6" w:space="0" w:color="auto"/>
              <w:left w:val="nil"/>
              <w:bottom w:val="single" w:sz="6" w:space="0" w:color="auto"/>
              <w:right w:val="single" w:sz="6" w:space="0" w:color="auto"/>
            </w:tcBorders>
            <w:vAlign w:val="center"/>
            <w:hideMark/>
          </w:tcPr>
          <w:p w:rsidR="000856CC" w:rsidRDefault="000856CC">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0856CC" w:rsidRDefault="000856CC" w:rsidP="000856C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0856CC" w:rsidRDefault="000856CC" w:rsidP="000856CC">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0856CC" w:rsidRDefault="000856CC" w:rsidP="000856CC">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0856CC" w:rsidRDefault="000856CC" w:rsidP="000856CC">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0856CC" w:rsidRDefault="000856CC" w:rsidP="000856C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0856CC" w:rsidRDefault="000856CC" w:rsidP="000856C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0856CC" w:rsidRDefault="000856CC" w:rsidP="000856C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sidR="00E8145D">
        <w:rPr>
          <w:rFonts w:ascii="Times New Roman" w:hAnsi="Times New Roman" w:cs="Times New Roman"/>
          <w:b/>
          <w:noProof/>
          <w:sz w:val="24"/>
          <w:szCs w:val="24"/>
        </w:rPr>
        <w:t>Центрального управления</w:t>
      </w:r>
      <w:r>
        <w:rPr>
          <w:rFonts w:ascii="Times New Roman" w:hAnsi="Times New Roman" w:cs="Times New Roman"/>
          <w:b/>
          <w:noProof/>
          <w:sz w:val="24"/>
          <w:szCs w:val="24"/>
        </w:rPr>
        <w:t xml:space="preserve"> Ростехнадзора</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01-27/9489</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0856CC" w:rsidRDefault="000856CC" w:rsidP="000856C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23" w:type="dxa"/>
        <w:tblInd w:w="8" w:type="dxa"/>
        <w:tblLayout w:type="fixed"/>
        <w:tblCellMar>
          <w:left w:w="0" w:type="dxa"/>
          <w:right w:w="0" w:type="dxa"/>
        </w:tblCellMar>
        <w:tblLook w:val="04A0" w:firstRow="1" w:lastRow="0" w:firstColumn="1" w:lastColumn="0" w:noHBand="0" w:noVBand="1"/>
      </w:tblPr>
      <w:tblGrid>
        <w:gridCol w:w="427"/>
        <w:gridCol w:w="6944"/>
        <w:gridCol w:w="2552"/>
      </w:tblGrid>
      <w:tr w:rsidR="000856CC" w:rsidTr="00C559FE">
        <w:trPr>
          <w:trHeight w:val="662"/>
        </w:trPr>
        <w:tc>
          <w:tcPr>
            <w:tcW w:w="427" w:type="dxa"/>
            <w:tcBorders>
              <w:top w:val="single" w:sz="6" w:space="0" w:color="auto"/>
              <w:left w:val="single" w:sz="6" w:space="0" w:color="auto"/>
              <w:bottom w:val="single" w:sz="6" w:space="0" w:color="auto"/>
              <w:right w:val="nil"/>
            </w:tcBorders>
            <w:vAlign w:val="center"/>
            <w:hideMark/>
          </w:tcPr>
          <w:p w:rsidR="000856CC" w:rsidRDefault="000856CC">
            <w:pPr>
              <w:pStyle w:val="1CStyle11"/>
              <w:spacing w:after="0" w:line="240" w:lineRule="auto"/>
              <w:rPr>
                <w:sz w:val="22"/>
                <w:lang w:eastAsia="en-US"/>
              </w:rPr>
            </w:pPr>
            <w:r>
              <w:rPr>
                <w:sz w:val="22"/>
                <w:lang w:eastAsia="en-US"/>
              </w:rPr>
              <w:t>№ п/п</w:t>
            </w:r>
          </w:p>
        </w:tc>
        <w:tc>
          <w:tcPr>
            <w:tcW w:w="6944" w:type="dxa"/>
            <w:tcBorders>
              <w:top w:val="single" w:sz="6" w:space="0" w:color="auto"/>
              <w:left w:val="single" w:sz="6" w:space="0" w:color="auto"/>
              <w:bottom w:val="single" w:sz="6" w:space="0" w:color="auto"/>
              <w:right w:val="single" w:sz="6" w:space="0" w:color="auto"/>
            </w:tcBorders>
            <w:vAlign w:val="center"/>
            <w:hideMark/>
          </w:tcPr>
          <w:p w:rsidR="000856CC" w:rsidRDefault="000856CC">
            <w:pPr>
              <w:pStyle w:val="1CStyle12"/>
              <w:spacing w:after="0" w:line="240" w:lineRule="auto"/>
              <w:rPr>
                <w:sz w:val="22"/>
                <w:lang w:eastAsia="en-US"/>
              </w:rPr>
            </w:pPr>
            <w:r>
              <w:rPr>
                <w:sz w:val="22"/>
                <w:lang w:eastAsia="en-US"/>
              </w:rPr>
              <w:t>Выявленные нарушения</w:t>
            </w:r>
          </w:p>
        </w:tc>
        <w:tc>
          <w:tcPr>
            <w:tcW w:w="2552" w:type="dxa"/>
            <w:tcBorders>
              <w:top w:val="single" w:sz="6" w:space="0" w:color="auto"/>
              <w:left w:val="nil"/>
              <w:bottom w:val="single" w:sz="6" w:space="0" w:color="auto"/>
              <w:right w:val="single" w:sz="6" w:space="0" w:color="auto"/>
            </w:tcBorders>
            <w:vAlign w:val="center"/>
            <w:hideMark/>
          </w:tcPr>
          <w:p w:rsidR="000856CC" w:rsidRDefault="000856CC">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0856CC" w:rsidTr="00C559FE">
        <w:trPr>
          <w:trHeight w:val="759"/>
        </w:trPr>
        <w:tc>
          <w:tcPr>
            <w:tcW w:w="427" w:type="dxa"/>
            <w:tcBorders>
              <w:top w:val="single" w:sz="6" w:space="0" w:color="auto"/>
              <w:left w:val="single" w:sz="6" w:space="0" w:color="auto"/>
              <w:bottom w:val="single" w:sz="6" w:space="0" w:color="auto"/>
              <w:right w:val="nil"/>
            </w:tcBorders>
            <w:vAlign w:val="center"/>
            <w:hideMark/>
          </w:tcPr>
          <w:p w:rsidR="000856CC" w:rsidRDefault="000856CC">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944" w:type="dxa"/>
            <w:tcBorders>
              <w:top w:val="single" w:sz="6" w:space="0" w:color="auto"/>
              <w:left w:val="single" w:sz="6" w:space="0" w:color="auto"/>
              <w:bottom w:val="single" w:sz="6" w:space="0" w:color="auto"/>
              <w:right w:val="single" w:sz="6" w:space="0" w:color="auto"/>
            </w:tcBorders>
            <w:vAlign w:val="center"/>
            <w:hideMark/>
          </w:tcPr>
          <w:p w:rsidR="000856CC" w:rsidRDefault="000856CC">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ЦУ Ростехнадзора №01-27/9489  от 17.04.2019 г.</w:t>
            </w:r>
            <w:r>
              <w:rPr>
                <w:b w:val="0"/>
                <w:sz w:val="22"/>
                <w:lang w:eastAsia="en-US"/>
              </w:rPr>
              <w:fldChar w:fldCharType="end"/>
            </w:r>
          </w:p>
        </w:tc>
        <w:tc>
          <w:tcPr>
            <w:tcW w:w="2552" w:type="dxa"/>
            <w:tcBorders>
              <w:top w:val="single" w:sz="6" w:space="0" w:color="auto"/>
              <w:left w:val="nil"/>
              <w:bottom w:val="single" w:sz="6" w:space="0" w:color="auto"/>
              <w:right w:val="single" w:sz="6" w:space="0" w:color="auto"/>
            </w:tcBorders>
            <w:vAlign w:val="center"/>
            <w:hideMark/>
          </w:tcPr>
          <w:p w:rsidR="000856CC" w:rsidRDefault="000856CC">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0856CC" w:rsidRDefault="000856CC" w:rsidP="000856C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0856CC" w:rsidRDefault="000856CC" w:rsidP="000856CC">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0856CC" w:rsidRDefault="000856CC" w:rsidP="000856CC">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0856CC" w:rsidRDefault="000856CC" w:rsidP="000856CC">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0856CC" w:rsidRDefault="000856CC" w:rsidP="000856C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0856CC" w:rsidRDefault="000856CC" w:rsidP="000856C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343EE1" w:rsidRDefault="00343EE1" w:rsidP="00343EE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Дальневосточного управления</w:t>
      </w:r>
      <w:r>
        <w:rPr>
          <w:rFonts w:ascii="Times New Roman" w:hAnsi="Times New Roman" w:cs="Times New Roman"/>
          <w:b/>
          <w:noProof/>
          <w:sz w:val="24"/>
          <w:szCs w:val="24"/>
        </w:rPr>
        <w:t xml:space="preserve"> Ростехнадзора </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05-13/3714</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343EE1" w:rsidRDefault="00343EE1" w:rsidP="00343EE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23" w:type="dxa"/>
        <w:tblInd w:w="8" w:type="dxa"/>
        <w:tblLayout w:type="fixed"/>
        <w:tblCellMar>
          <w:left w:w="0" w:type="dxa"/>
          <w:right w:w="0" w:type="dxa"/>
        </w:tblCellMar>
        <w:tblLook w:val="04A0" w:firstRow="1" w:lastRow="0" w:firstColumn="1" w:lastColumn="0" w:noHBand="0" w:noVBand="1"/>
      </w:tblPr>
      <w:tblGrid>
        <w:gridCol w:w="427"/>
        <w:gridCol w:w="6803"/>
        <w:gridCol w:w="2693"/>
      </w:tblGrid>
      <w:tr w:rsidR="00343EE1" w:rsidTr="00C559FE">
        <w:trPr>
          <w:trHeight w:val="662"/>
        </w:trPr>
        <w:tc>
          <w:tcPr>
            <w:tcW w:w="427" w:type="dxa"/>
            <w:tcBorders>
              <w:top w:val="single" w:sz="6" w:space="0" w:color="auto"/>
              <w:left w:val="single" w:sz="6" w:space="0" w:color="auto"/>
              <w:bottom w:val="single" w:sz="6" w:space="0" w:color="auto"/>
              <w:right w:val="nil"/>
            </w:tcBorders>
            <w:vAlign w:val="center"/>
            <w:hideMark/>
          </w:tcPr>
          <w:p w:rsidR="00343EE1" w:rsidRDefault="00343EE1">
            <w:pPr>
              <w:pStyle w:val="1CStyle11"/>
              <w:spacing w:after="0" w:line="240" w:lineRule="auto"/>
              <w:rPr>
                <w:sz w:val="22"/>
                <w:lang w:eastAsia="en-US"/>
              </w:rPr>
            </w:pPr>
            <w:r>
              <w:rPr>
                <w:sz w:val="22"/>
                <w:lang w:eastAsia="en-US"/>
              </w:rPr>
              <w:t>№ п/п</w:t>
            </w:r>
          </w:p>
        </w:tc>
        <w:tc>
          <w:tcPr>
            <w:tcW w:w="6803" w:type="dxa"/>
            <w:tcBorders>
              <w:top w:val="single" w:sz="6" w:space="0" w:color="auto"/>
              <w:left w:val="single" w:sz="6" w:space="0" w:color="auto"/>
              <w:bottom w:val="single" w:sz="6" w:space="0" w:color="auto"/>
              <w:right w:val="single" w:sz="6" w:space="0" w:color="auto"/>
            </w:tcBorders>
            <w:vAlign w:val="center"/>
            <w:hideMark/>
          </w:tcPr>
          <w:p w:rsidR="00343EE1" w:rsidRDefault="00343EE1">
            <w:pPr>
              <w:pStyle w:val="1CStyle12"/>
              <w:spacing w:after="0" w:line="240" w:lineRule="auto"/>
              <w:rPr>
                <w:sz w:val="22"/>
                <w:lang w:eastAsia="en-US"/>
              </w:rPr>
            </w:pPr>
            <w:r>
              <w:rPr>
                <w:sz w:val="22"/>
                <w:lang w:eastAsia="en-US"/>
              </w:rPr>
              <w:t>Выявленные нарушения</w:t>
            </w:r>
          </w:p>
        </w:tc>
        <w:tc>
          <w:tcPr>
            <w:tcW w:w="2693" w:type="dxa"/>
            <w:tcBorders>
              <w:top w:val="single" w:sz="6" w:space="0" w:color="auto"/>
              <w:left w:val="nil"/>
              <w:bottom w:val="single" w:sz="6" w:space="0" w:color="auto"/>
              <w:right w:val="single" w:sz="6" w:space="0" w:color="auto"/>
            </w:tcBorders>
            <w:vAlign w:val="center"/>
            <w:hideMark/>
          </w:tcPr>
          <w:p w:rsidR="00343EE1" w:rsidRDefault="00343EE1">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343EE1" w:rsidTr="00C559FE">
        <w:trPr>
          <w:trHeight w:val="759"/>
        </w:trPr>
        <w:tc>
          <w:tcPr>
            <w:tcW w:w="427" w:type="dxa"/>
            <w:tcBorders>
              <w:top w:val="single" w:sz="6" w:space="0" w:color="auto"/>
              <w:left w:val="single" w:sz="6" w:space="0" w:color="auto"/>
              <w:bottom w:val="single" w:sz="6" w:space="0" w:color="auto"/>
              <w:right w:val="nil"/>
            </w:tcBorders>
            <w:vAlign w:val="center"/>
            <w:hideMark/>
          </w:tcPr>
          <w:p w:rsidR="00343EE1" w:rsidRDefault="00343EE1">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803" w:type="dxa"/>
            <w:tcBorders>
              <w:top w:val="single" w:sz="6" w:space="0" w:color="auto"/>
              <w:left w:val="single" w:sz="6" w:space="0" w:color="auto"/>
              <w:bottom w:val="single" w:sz="6" w:space="0" w:color="auto"/>
              <w:right w:val="single" w:sz="6" w:space="0" w:color="auto"/>
            </w:tcBorders>
            <w:vAlign w:val="center"/>
            <w:hideMark/>
          </w:tcPr>
          <w:p w:rsidR="00343EE1" w:rsidRDefault="00343EE1">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Дальневосточного управления Ростехнадзора №05-13/3714 от18.04.2019</w:t>
            </w:r>
            <w:r>
              <w:rPr>
                <w:b w:val="0"/>
                <w:sz w:val="22"/>
                <w:lang w:eastAsia="en-US"/>
              </w:rPr>
              <w:fldChar w:fldCharType="end"/>
            </w:r>
          </w:p>
        </w:tc>
        <w:tc>
          <w:tcPr>
            <w:tcW w:w="2693" w:type="dxa"/>
            <w:tcBorders>
              <w:top w:val="single" w:sz="6" w:space="0" w:color="auto"/>
              <w:left w:val="nil"/>
              <w:bottom w:val="single" w:sz="6" w:space="0" w:color="auto"/>
              <w:right w:val="single" w:sz="6" w:space="0" w:color="auto"/>
            </w:tcBorders>
            <w:vAlign w:val="center"/>
            <w:hideMark/>
          </w:tcPr>
          <w:p w:rsidR="00343EE1" w:rsidRDefault="00343EE1">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343EE1" w:rsidRDefault="00343EE1" w:rsidP="00343EE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343EE1" w:rsidRDefault="00343EE1" w:rsidP="00343EE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343EE1" w:rsidRDefault="00343EE1" w:rsidP="00343EE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343EE1" w:rsidRDefault="00343EE1" w:rsidP="00343EE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343EE1" w:rsidRDefault="00343EE1" w:rsidP="00343EE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343EE1" w:rsidRDefault="00343EE1" w:rsidP="00343EE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EF7647" w:rsidRDefault="00EF7647" w:rsidP="00EF7647">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«ВЕБЕР КОМЕХАНИКС»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7709307370</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EF7647" w:rsidRDefault="00EF7647" w:rsidP="00EF7647">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639" w:type="dxa"/>
        <w:tblInd w:w="8" w:type="dxa"/>
        <w:tblLayout w:type="fixed"/>
        <w:tblCellMar>
          <w:left w:w="0" w:type="dxa"/>
          <w:right w:w="0" w:type="dxa"/>
        </w:tblCellMar>
        <w:tblLook w:val="04A0" w:firstRow="1" w:lastRow="0" w:firstColumn="1" w:lastColumn="0" w:noHBand="0" w:noVBand="1"/>
      </w:tblPr>
      <w:tblGrid>
        <w:gridCol w:w="427"/>
        <w:gridCol w:w="5530"/>
        <w:gridCol w:w="3682"/>
      </w:tblGrid>
      <w:tr w:rsidR="00EF7647" w:rsidTr="00EF7647">
        <w:trPr>
          <w:trHeight w:val="662"/>
        </w:trPr>
        <w:tc>
          <w:tcPr>
            <w:tcW w:w="427" w:type="dxa"/>
            <w:tcBorders>
              <w:top w:val="single" w:sz="6" w:space="0" w:color="auto"/>
              <w:left w:val="single" w:sz="6" w:space="0" w:color="auto"/>
              <w:bottom w:val="single" w:sz="6" w:space="0" w:color="auto"/>
              <w:right w:val="nil"/>
            </w:tcBorders>
            <w:vAlign w:val="center"/>
            <w:hideMark/>
          </w:tcPr>
          <w:p w:rsidR="00EF7647" w:rsidRDefault="00EF7647">
            <w:pPr>
              <w:pStyle w:val="1CStyle11"/>
              <w:spacing w:after="0" w:line="240" w:lineRule="auto"/>
              <w:rPr>
                <w:sz w:val="22"/>
                <w:lang w:eastAsia="en-US"/>
              </w:rPr>
            </w:pPr>
            <w:r>
              <w:rPr>
                <w:sz w:val="22"/>
                <w:lang w:eastAsia="en-US"/>
              </w:rPr>
              <w:t>№ п/п</w:t>
            </w:r>
          </w:p>
        </w:tc>
        <w:tc>
          <w:tcPr>
            <w:tcW w:w="5530" w:type="dxa"/>
            <w:tcBorders>
              <w:top w:val="single" w:sz="6" w:space="0" w:color="auto"/>
              <w:left w:val="single" w:sz="6" w:space="0" w:color="auto"/>
              <w:bottom w:val="single" w:sz="6" w:space="0" w:color="auto"/>
              <w:right w:val="single" w:sz="6" w:space="0" w:color="auto"/>
            </w:tcBorders>
            <w:vAlign w:val="center"/>
            <w:hideMark/>
          </w:tcPr>
          <w:p w:rsidR="00EF7647" w:rsidRDefault="00EF7647">
            <w:pPr>
              <w:pStyle w:val="1CStyle12"/>
              <w:spacing w:after="0" w:line="240" w:lineRule="auto"/>
              <w:rPr>
                <w:sz w:val="22"/>
                <w:lang w:eastAsia="en-US"/>
              </w:rPr>
            </w:pPr>
            <w:r>
              <w:rPr>
                <w:sz w:val="22"/>
                <w:lang w:eastAsia="en-US"/>
              </w:rPr>
              <w:t>Выявленные нарушения</w:t>
            </w:r>
          </w:p>
        </w:tc>
        <w:tc>
          <w:tcPr>
            <w:tcW w:w="3682" w:type="dxa"/>
            <w:tcBorders>
              <w:top w:val="single" w:sz="6" w:space="0" w:color="auto"/>
              <w:left w:val="nil"/>
              <w:bottom w:val="single" w:sz="6" w:space="0" w:color="auto"/>
              <w:right w:val="single" w:sz="6" w:space="0" w:color="auto"/>
            </w:tcBorders>
            <w:vAlign w:val="center"/>
            <w:hideMark/>
          </w:tcPr>
          <w:p w:rsidR="00EF7647" w:rsidRDefault="00EF7647">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EF7647" w:rsidTr="00EF7647">
        <w:trPr>
          <w:trHeight w:val="759"/>
        </w:trPr>
        <w:tc>
          <w:tcPr>
            <w:tcW w:w="427" w:type="dxa"/>
            <w:tcBorders>
              <w:top w:val="single" w:sz="6" w:space="0" w:color="auto"/>
              <w:left w:val="single" w:sz="6" w:space="0" w:color="auto"/>
              <w:bottom w:val="single" w:sz="6" w:space="0" w:color="auto"/>
              <w:right w:val="nil"/>
            </w:tcBorders>
            <w:vAlign w:val="center"/>
            <w:hideMark/>
          </w:tcPr>
          <w:p w:rsidR="00EF7647" w:rsidRDefault="00EF7647">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3</w:t>
            </w:r>
            <w:r>
              <w:rPr>
                <w:b w:val="0"/>
                <w:sz w:val="22"/>
                <w:lang w:eastAsia="en-US"/>
              </w:rPr>
              <w:fldChar w:fldCharType="end"/>
            </w:r>
          </w:p>
        </w:tc>
        <w:tc>
          <w:tcPr>
            <w:tcW w:w="5530" w:type="dxa"/>
            <w:tcBorders>
              <w:top w:val="single" w:sz="6" w:space="0" w:color="auto"/>
              <w:left w:val="single" w:sz="6" w:space="0" w:color="auto"/>
              <w:bottom w:val="single" w:sz="6" w:space="0" w:color="auto"/>
              <w:right w:val="single" w:sz="6" w:space="0" w:color="auto"/>
            </w:tcBorders>
            <w:vAlign w:val="center"/>
            <w:hideMark/>
          </w:tcPr>
          <w:p w:rsidR="00EF7647" w:rsidRDefault="00EF7647">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- 1, допускается - 2.</w:t>
            </w:r>
            <w:r>
              <w:rPr>
                <w:b w:val="0"/>
                <w:sz w:val="22"/>
                <w:lang w:eastAsia="en-US"/>
              </w:rPr>
              <w:fldChar w:fldCharType="end"/>
            </w:r>
          </w:p>
        </w:tc>
        <w:tc>
          <w:tcPr>
            <w:tcW w:w="3682" w:type="dxa"/>
            <w:tcBorders>
              <w:top w:val="single" w:sz="6" w:space="0" w:color="auto"/>
              <w:left w:val="nil"/>
              <w:bottom w:val="single" w:sz="6" w:space="0" w:color="auto"/>
              <w:right w:val="single" w:sz="6" w:space="0" w:color="auto"/>
            </w:tcBorders>
            <w:vAlign w:val="center"/>
            <w:hideMark/>
          </w:tcPr>
          <w:p w:rsidR="00EF7647" w:rsidRDefault="00EF7647">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EF7647" w:rsidRDefault="00EF7647" w:rsidP="00EF7647">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 также</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Некрасов Н.А. </w:t>
      </w:r>
      <w:r>
        <w:rPr>
          <w:rFonts w:ascii="Times New Roman" w:eastAsia="Times New Roman" w:hAnsi="Times New Roman" w:cs="Times New Roman"/>
          <w:bCs/>
          <w:sz w:val="24"/>
          <w:szCs w:val="24"/>
        </w:rPr>
        <w:t>доложил присутствующим о результатах внеплановой проверки</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4/1402              </w:t>
      </w:r>
      <w:r>
        <w:rPr>
          <w:rFonts w:ascii="Times New Roman" w:eastAsia="Times New Roman" w:hAnsi="Times New Roman" w:cs="Times New Roman"/>
          <w:b/>
          <w:bCs/>
          <w:sz w:val="24"/>
          <w:szCs w:val="24"/>
        </w:rPr>
        <w:fldChar w:fldCharType="end"/>
      </w:r>
    </w:p>
    <w:p w:rsidR="00EF7647" w:rsidRDefault="00EF7647" w:rsidP="00EF7647">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23" w:type="dxa"/>
        <w:tblInd w:w="8" w:type="dxa"/>
        <w:tblLayout w:type="fixed"/>
        <w:tblCellMar>
          <w:left w:w="0" w:type="dxa"/>
          <w:right w:w="0" w:type="dxa"/>
        </w:tblCellMar>
        <w:tblLook w:val="04A0" w:firstRow="1" w:lastRow="0" w:firstColumn="1" w:lastColumn="0" w:noHBand="0" w:noVBand="1"/>
      </w:tblPr>
      <w:tblGrid>
        <w:gridCol w:w="425"/>
        <w:gridCol w:w="3261"/>
        <w:gridCol w:w="3260"/>
        <w:gridCol w:w="1418"/>
        <w:gridCol w:w="1559"/>
      </w:tblGrid>
      <w:tr w:rsidR="00EF7647" w:rsidTr="00C559FE">
        <w:trPr>
          <w:trHeight w:val="662"/>
        </w:trPr>
        <w:tc>
          <w:tcPr>
            <w:tcW w:w="425" w:type="dxa"/>
            <w:tcBorders>
              <w:top w:val="single" w:sz="6" w:space="0" w:color="auto"/>
              <w:left w:val="single" w:sz="6" w:space="0" w:color="auto"/>
              <w:bottom w:val="single" w:sz="6" w:space="0" w:color="auto"/>
              <w:right w:val="nil"/>
            </w:tcBorders>
            <w:vAlign w:val="center"/>
            <w:hideMark/>
          </w:tcPr>
          <w:p w:rsidR="00EF7647" w:rsidRDefault="00EF7647">
            <w:pPr>
              <w:pStyle w:val="1CStyle11"/>
              <w:spacing w:after="0" w:line="240" w:lineRule="auto"/>
              <w:rPr>
                <w:sz w:val="22"/>
                <w:lang w:eastAsia="en-US"/>
              </w:rPr>
            </w:pPr>
            <w:r>
              <w:rPr>
                <w:sz w:val="22"/>
                <w:lang w:eastAsia="en-US"/>
              </w:rPr>
              <w:t>№ п/п</w:t>
            </w:r>
          </w:p>
        </w:tc>
        <w:tc>
          <w:tcPr>
            <w:tcW w:w="3261" w:type="dxa"/>
            <w:tcBorders>
              <w:top w:val="single" w:sz="6" w:space="0" w:color="auto"/>
              <w:left w:val="single" w:sz="6" w:space="0" w:color="auto"/>
              <w:bottom w:val="single" w:sz="6" w:space="0" w:color="auto"/>
              <w:right w:val="single" w:sz="6" w:space="0" w:color="auto"/>
            </w:tcBorders>
            <w:vAlign w:val="center"/>
            <w:hideMark/>
          </w:tcPr>
          <w:p w:rsidR="00EF7647" w:rsidRDefault="00EF7647">
            <w:pPr>
              <w:pStyle w:val="1CStyle12"/>
              <w:spacing w:after="0" w:line="240" w:lineRule="auto"/>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EF7647" w:rsidRDefault="00EF7647">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8" w:type="dxa"/>
            <w:tcBorders>
              <w:top w:val="single" w:sz="6" w:space="0" w:color="auto"/>
              <w:left w:val="single" w:sz="6" w:space="0" w:color="auto"/>
              <w:bottom w:val="single" w:sz="6" w:space="0" w:color="auto"/>
              <w:right w:val="single" w:sz="4" w:space="0" w:color="auto"/>
            </w:tcBorders>
            <w:vAlign w:val="center"/>
            <w:hideMark/>
          </w:tcPr>
          <w:p w:rsidR="00EF7647" w:rsidRDefault="00EF7647">
            <w:pPr>
              <w:pStyle w:val="1CStyle14"/>
              <w:spacing w:after="0" w:line="240" w:lineRule="auto"/>
              <w:rPr>
                <w:sz w:val="22"/>
                <w:lang w:eastAsia="en-US"/>
              </w:rPr>
            </w:pPr>
            <w:r>
              <w:rPr>
                <w:sz w:val="22"/>
                <w:lang w:eastAsia="en-US"/>
              </w:rPr>
              <w:t>Срок устранения до</w:t>
            </w:r>
          </w:p>
        </w:tc>
        <w:tc>
          <w:tcPr>
            <w:tcW w:w="1559" w:type="dxa"/>
            <w:tcBorders>
              <w:top w:val="single" w:sz="6" w:space="0" w:color="auto"/>
              <w:left w:val="single" w:sz="4" w:space="0" w:color="auto"/>
              <w:bottom w:val="single" w:sz="6" w:space="0" w:color="auto"/>
              <w:right w:val="single" w:sz="6" w:space="0" w:color="auto"/>
            </w:tcBorders>
            <w:vAlign w:val="center"/>
            <w:hideMark/>
          </w:tcPr>
          <w:p w:rsidR="00EF7647" w:rsidRDefault="00EF7647">
            <w:pPr>
              <w:pStyle w:val="1CStyle14"/>
              <w:spacing w:after="0" w:line="240" w:lineRule="auto"/>
              <w:rPr>
                <w:sz w:val="22"/>
                <w:lang w:eastAsia="en-US"/>
              </w:rPr>
            </w:pPr>
            <w:r>
              <w:rPr>
                <w:sz w:val="22"/>
                <w:lang w:eastAsia="en-US"/>
              </w:rPr>
              <w:t>Статус устранения</w:t>
            </w:r>
          </w:p>
        </w:tc>
      </w:tr>
      <w:tr w:rsidR="00EF7647" w:rsidTr="00C559FE">
        <w:trPr>
          <w:trHeight w:val="759"/>
        </w:trPr>
        <w:tc>
          <w:tcPr>
            <w:tcW w:w="425" w:type="dxa"/>
            <w:tcBorders>
              <w:top w:val="single" w:sz="6" w:space="0" w:color="auto"/>
              <w:left w:val="single" w:sz="6" w:space="0" w:color="auto"/>
              <w:bottom w:val="single" w:sz="6" w:space="0" w:color="auto"/>
              <w:right w:val="nil"/>
            </w:tcBorders>
            <w:vAlign w:val="center"/>
            <w:hideMark/>
          </w:tcPr>
          <w:p w:rsidR="00EF7647" w:rsidRDefault="00EF7647">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261" w:type="dxa"/>
            <w:tcBorders>
              <w:top w:val="single" w:sz="6" w:space="0" w:color="auto"/>
              <w:left w:val="single" w:sz="6" w:space="0" w:color="auto"/>
              <w:bottom w:val="single" w:sz="6" w:space="0" w:color="auto"/>
              <w:right w:val="single" w:sz="6" w:space="0" w:color="auto"/>
            </w:tcBorders>
            <w:vAlign w:val="center"/>
            <w:hideMark/>
          </w:tcPr>
          <w:p w:rsidR="00EF7647" w:rsidRDefault="00EF7647">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представлена копия трудовой книжки на заявленного специалиста Крайнова В.М.</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EF7647" w:rsidRDefault="00EF7647">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 п.7.1,7.2  гл.7 Положения «О контроле Ассоциации за деятельностью своих членов»</w:t>
            </w:r>
            <w:r>
              <w:rPr>
                <w:b w:val="0"/>
                <w:sz w:val="22"/>
                <w:lang w:eastAsia="en-US"/>
              </w:rPr>
              <w:fldChar w:fldCharType="end"/>
            </w:r>
          </w:p>
        </w:tc>
        <w:tc>
          <w:tcPr>
            <w:tcW w:w="1418" w:type="dxa"/>
            <w:tcBorders>
              <w:top w:val="single" w:sz="6" w:space="0" w:color="auto"/>
              <w:left w:val="single" w:sz="6" w:space="0" w:color="auto"/>
              <w:bottom w:val="single" w:sz="6" w:space="0" w:color="auto"/>
              <w:right w:val="single" w:sz="4" w:space="0" w:color="auto"/>
            </w:tcBorders>
            <w:vAlign w:val="center"/>
            <w:hideMark/>
          </w:tcPr>
          <w:p w:rsidR="00EF7647" w:rsidRDefault="00EF7647">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30.04.2019</w:t>
            </w:r>
            <w:r>
              <w:rPr>
                <w:b w:val="0"/>
                <w:sz w:val="22"/>
                <w:lang w:eastAsia="en-US"/>
              </w:rPr>
              <w:fldChar w:fldCharType="end"/>
            </w:r>
          </w:p>
        </w:tc>
        <w:tc>
          <w:tcPr>
            <w:tcW w:w="1559" w:type="dxa"/>
            <w:tcBorders>
              <w:top w:val="single" w:sz="6" w:space="0" w:color="auto"/>
              <w:left w:val="single" w:sz="4" w:space="0" w:color="auto"/>
              <w:bottom w:val="single" w:sz="6" w:space="0" w:color="auto"/>
              <w:right w:val="single" w:sz="6" w:space="0" w:color="auto"/>
            </w:tcBorders>
            <w:vAlign w:val="center"/>
            <w:hideMark/>
          </w:tcPr>
          <w:p w:rsidR="00EF7647" w:rsidRDefault="00EF7647">
            <w:pPr>
              <w:pStyle w:val="1CStyle14"/>
              <w:spacing w:after="0" w:line="240" w:lineRule="auto"/>
              <w:ind w:left="142" w:right="148"/>
              <w:jc w:val="left"/>
              <w:rPr>
                <w:b w:val="0"/>
                <w:sz w:val="22"/>
                <w:lang w:eastAsia="en-US"/>
              </w:rPr>
            </w:pPr>
            <w:r>
              <w:rPr>
                <w:b w:val="0"/>
                <w:sz w:val="22"/>
                <w:lang w:eastAsia="en-US"/>
              </w:rPr>
              <w:t>Утратило актуальность в связи с увольнением данного сотрудника.</w:t>
            </w:r>
          </w:p>
        </w:tc>
      </w:tr>
      <w:tr w:rsidR="00EF7647" w:rsidTr="00C559FE">
        <w:trPr>
          <w:trHeight w:val="759"/>
        </w:trPr>
        <w:tc>
          <w:tcPr>
            <w:tcW w:w="425" w:type="dxa"/>
            <w:tcBorders>
              <w:top w:val="single" w:sz="6" w:space="0" w:color="auto"/>
              <w:left w:val="single" w:sz="6" w:space="0" w:color="auto"/>
              <w:bottom w:val="single" w:sz="6" w:space="0" w:color="auto"/>
              <w:right w:val="nil"/>
            </w:tcBorders>
            <w:vAlign w:val="center"/>
            <w:hideMark/>
          </w:tcPr>
          <w:p w:rsidR="00EF7647" w:rsidRDefault="00EF7647">
            <w:pPr>
              <w:pStyle w:val="1CStyle11"/>
              <w:tabs>
                <w:tab w:val="left" w:pos="525"/>
              </w:tabs>
              <w:spacing w:after="0" w:line="240" w:lineRule="auto"/>
              <w:rPr>
                <w:b w:val="0"/>
                <w:sz w:val="22"/>
                <w:lang w:eastAsia="en-US"/>
              </w:rPr>
            </w:pPr>
            <w:r>
              <w:rPr>
                <w:b w:val="0"/>
                <w:sz w:val="22"/>
                <w:lang w:eastAsia="en-US"/>
              </w:rPr>
              <w:t>2</w:t>
            </w:r>
          </w:p>
        </w:tc>
        <w:tc>
          <w:tcPr>
            <w:tcW w:w="3261" w:type="dxa"/>
            <w:tcBorders>
              <w:top w:val="single" w:sz="6" w:space="0" w:color="auto"/>
              <w:left w:val="single" w:sz="6" w:space="0" w:color="auto"/>
              <w:bottom w:val="single" w:sz="6" w:space="0" w:color="auto"/>
              <w:right w:val="single" w:sz="6" w:space="0" w:color="auto"/>
            </w:tcBorders>
            <w:vAlign w:val="center"/>
            <w:hideMark/>
          </w:tcPr>
          <w:p w:rsidR="00EF7647" w:rsidRDefault="00EF7647">
            <w:pPr>
              <w:pStyle w:val="1CStyle12"/>
              <w:spacing w:after="0" w:line="240" w:lineRule="auto"/>
              <w:ind w:left="184" w:right="188"/>
              <w:jc w:val="left"/>
              <w:rPr>
                <w:b w:val="0"/>
                <w:sz w:val="22"/>
                <w:lang w:eastAsia="en-US"/>
              </w:rPr>
            </w:pPr>
            <w:r>
              <w:rPr>
                <w:b w:val="0"/>
                <w:sz w:val="22"/>
                <w:lang w:eastAsia="en-US"/>
              </w:rPr>
              <w:t>Сотрудник Крайнов В.М. не соответствует минимальным требованиям, а именно: не оформлен по основному месту работы в соответствии со штатным расписанием на основании трудового договора.</w:t>
            </w:r>
          </w:p>
        </w:tc>
        <w:tc>
          <w:tcPr>
            <w:tcW w:w="3260" w:type="dxa"/>
            <w:tcBorders>
              <w:top w:val="single" w:sz="6" w:space="0" w:color="auto"/>
              <w:left w:val="nil"/>
              <w:bottom w:val="single" w:sz="6" w:space="0" w:color="auto"/>
              <w:right w:val="single" w:sz="6" w:space="0" w:color="auto"/>
            </w:tcBorders>
            <w:vAlign w:val="center"/>
            <w:hideMark/>
          </w:tcPr>
          <w:p w:rsidR="00EF7647" w:rsidRDefault="00EF7647">
            <w:pPr>
              <w:pStyle w:val="1CStyle13"/>
              <w:spacing w:after="0" w:line="240" w:lineRule="auto"/>
              <w:ind w:left="95" w:right="142"/>
              <w:jc w:val="left"/>
              <w:rPr>
                <w:b w:val="0"/>
                <w:sz w:val="22"/>
                <w:lang w:eastAsia="en-US"/>
              </w:rPr>
            </w:pPr>
            <w:r>
              <w:rPr>
                <w:b w:val="0"/>
                <w:sz w:val="22"/>
                <w:lang w:eastAsia="en-US"/>
              </w:rPr>
              <w:t>п.3.4 ч.3 Положения «О членстве в Ассоциации, в том числе о требованиях к членам Ассоциации»;</w:t>
            </w:r>
          </w:p>
        </w:tc>
        <w:tc>
          <w:tcPr>
            <w:tcW w:w="1418" w:type="dxa"/>
            <w:tcBorders>
              <w:top w:val="single" w:sz="6" w:space="0" w:color="auto"/>
              <w:left w:val="single" w:sz="6" w:space="0" w:color="auto"/>
              <w:bottom w:val="single" w:sz="6" w:space="0" w:color="auto"/>
              <w:right w:val="single" w:sz="4" w:space="0" w:color="auto"/>
            </w:tcBorders>
            <w:vAlign w:val="center"/>
            <w:hideMark/>
          </w:tcPr>
          <w:p w:rsidR="00EF7647" w:rsidRDefault="00EF7647">
            <w:pPr>
              <w:pStyle w:val="1CStyle14"/>
              <w:spacing w:after="0" w:line="240" w:lineRule="auto"/>
              <w:ind w:left="142" w:right="148"/>
              <w:jc w:val="left"/>
              <w:rPr>
                <w:b w:val="0"/>
                <w:sz w:val="22"/>
                <w:lang w:eastAsia="en-US"/>
              </w:rPr>
            </w:pPr>
            <w:r>
              <w:rPr>
                <w:b w:val="0"/>
                <w:sz w:val="22"/>
                <w:lang w:eastAsia="en-US"/>
              </w:rPr>
              <w:t>30.04.2019</w:t>
            </w:r>
          </w:p>
        </w:tc>
        <w:tc>
          <w:tcPr>
            <w:tcW w:w="1559" w:type="dxa"/>
            <w:tcBorders>
              <w:top w:val="single" w:sz="6" w:space="0" w:color="auto"/>
              <w:left w:val="single" w:sz="4" w:space="0" w:color="auto"/>
              <w:bottom w:val="single" w:sz="6" w:space="0" w:color="auto"/>
              <w:right w:val="single" w:sz="6" w:space="0" w:color="auto"/>
            </w:tcBorders>
            <w:vAlign w:val="center"/>
            <w:hideMark/>
          </w:tcPr>
          <w:p w:rsidR="00EF7647" w:rsidRDefault="00EF7647">
            <w:pPr>
              <w:pStyle w:val="1CStyle14"/>
              <w:spacing w:after="0" w:line="240" w:lineRule="auto"/>
              <w:ind w:left="142" w:right="148"/>
              <w:jc w:val="left"/>
              <w:rPr>
                <w:b w:val="0"/>
                <w:sz w:val="22"/>
                <w:lang w:eastAsia="en-US"/>
              </w:rPr>
            </w:pPr>
            <w:r>
              <w:rPr>
                <w:b w:val="0"/>
                <w:sz w:val="22"/>
                <w:lang w:eastAsia="en-US"/>
              </w:rPr>
              <w:t>Утратило актуальность в связи с увольнением данного сотрудника.</w:t>
            </w:r>
          </w:p>
        </w:tc>
      </w:tr>
    </w:tbl>
    <w:p w:rsidR="00EF7647" w:rsidRDefault="00EF7647" w:rsidP="00EF7647">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EF7647" w:rsidRDefault="00EF7647" w:rsidP="00EF7647">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«ВЕБЕР КОМЕХАНИКС»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EF7647" w:rsidRDefault="00EF7647" w:rsidP="00EF7647">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«ВЕБЕР КОМЕХАНИКС»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7709307370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EF7647" w:rsidRDefault="00EF7647" w:rsidP="00EF7647">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EF7647" w:rsidRDefault="00EF7647" w:rsidP="00EF7647">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EF7647" w:rsidRDefault="00EF7647" w:rsidP="00EF7647">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1B1936" w:rsidRDefault="001B1936" w:rsidP="001B193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«Авиационная компания «Ямал»</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7710697928</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2/1431              </w:t>
      </w:r>
      <w:r>
        <w:rPr>
          <w:rFonts w:ascii="Times New Roman" w:eastAsia="Times New Roman" w:hAnsi="Times New Roman" w:cs="Times New Roman"/>
          <w:b/>
          <w:bCs/>
          <w:sz w:val="24"/>
          <w:szCs w:val="24"/>
        </w:rPr>
        <w:fldChar w:fldCharType="end"/>
      </w:r>
    </w:p>
    <w:p w:rsidR="001B1936" w:rsidRDefault="001B1936" w:rsidP="001B193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828"/>
        <w:gridCol w:w="2270"/>
        <w:gridCol w:w="1418"/>
        <w:gridCol w:w="1419"/>
      </w:tblGrid>
      <w:tr w:rsidR="001B1936" w:rsidTr="00C559FE">
        <w:trPr>
          <w:trHeight w:val="662"/>
        </w:trPr>
        <w:tc>
          <w:tcPr>
            <w:tcW w:w="425" w:type="dxa"/>
            <w:tcBorders>
              <w:top w:val="single" w:sz="6" w:space="0" w:color="auto"/>
              <w:left w:val="single" w:sz="6" w:space="0" w:color="auto"/>
              <w:bottom w:val="single" w:sz="6" w:space="0" w:color="auto"/>
              <w:right w:val="nil"/>
            </w:tcBorders>
            <w:vAlign w:val="center"/>
            <w:hideMark/>
          </w:tcPr>
          <w:p w:rsidR="001B1936" w:rsidRDefault="001B1936">
            <w:pPr>
              <w:pStyle w:val="1CStyle11"/>
              <w:spacing w:after="0" w:line="240" w:lineRule="auto"/>
              <w:rPr>
                <w:sz w:val="22"/>
                <w:lang w:eastAsia="en-US"/>
              </w:rPr>
            </w:pPr>
            <w:r>
              <w:rPr>
                <w:sz w:val="22"/>
                <w:lang w:eastAsia="en-US"/>
              </w:rPr>
              <w:t>№ п/п</w:t>
            </w:r>
          </w:p>
        </w:tc>
        <w:tc>
          <w:tcPr>
            <w:tcW w:w="3828" w:type="dxa"/>
            <w:tcBorders>
              <w:top w:val="single" w:sz="6" w:space="0" w:color="auto"/>
              <w:left w:val="single" w:sz="6" w:space="0" w:color="auto"/>
              <w:bottom w:val="single" w:sz="6" w:space="0" w:color="auto"/>
              <w:right w:val="single" w:sz="6" w:space="0" w:color="auto"/>
            </w:tcBorders>
            <w:vAlign w:val="center"/>
            <w:hideMark/>
          </w:tcPr>
          <w:p w:rsidR="001B1936" w:rsidRDefault="001B1936">
            <w:pPr>
              <w:pStyle w:val="1CStyle12"/>
              <w:spacing w:after="0" w:line="240" w:lineRule="auto"/>
              <w:rPr>
                <w:sz w:val="22"/>
                <w:lang w:eastAsia="en-US"/>
              </w:rPr>
            </w:pPr>
            <w:r>
              <w:rPr>
                <w:sz w:val="22"/>
                <w:lang w:eastAsia="en-US"/>
              </w:rPr>
              <w:t>Выявленные нарушения</w:t>
            </w:r>
          </w:p>
        </w:tc>
        <w:tc>
          <w:tcPr>
            <w:tcW w:w="2270" w:type="dxa"/>
            <w:tcBorders>
              <w:top w:val="single" w:sz="6" w:space="0" w:color="auto"/>
              <w:left w:val="nil"/>
              <w:bottom w:val="single" w:sz="6" w:space="0" w:color="auto"/>
              <w:right w:val="single" w:sz="6" w:space="0" w:color="auto"/>
            </w:tcBorders>
            <w:vAlign w:val="center"/>
            <w:hideMark/>
          </w:tcPr>
          <w:p w:rsidR="001B1936" w:rsidRDefault="001B1936">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8" w:type="dxa"/>
            <w:tcBorders>
              <w:top w:val="single" w:sz="6" w:space="0" w:color="auto"/>
              <w:left w:val="single" w:sz="6" w:space="0" w:color="auto"/>
              <w:bottom w:val="single" w:sz="6" w:space="0" w:color="auto"/>
              <w:right w:val="single" w:sz="4" w:space="0" w:color="auto"/>
            </w:tcBorders>
            <w:vAlign w:val="center"/>
            <w:hideMark/>
          </w:tcPr>
          <w:p w:rsidR="001B1936" w:rsidRDefault="001B1936">
            <w:pPr>
              <w:pStyle w:val="1CStyle14"/>
              <w:spacing w:after="0" w:line="240" w:lineRule="auto"/>
              <w:rPr>
                <w:sz w:val="22"/>
                <w:lang w:eastAsia="en-US"/>
              </w:rPr>
            </w:pPr>
            <w:r>
              <w:rPr>
                <w:sz w:val="22"/>
                <w:lang w:eastAsia="en-US"/>
              </w:rPr>
              <w:t>Срок устранения до</w:t>
            </w:r>
          </w:p>
        </w:tc>
        <w:tc>
          <w:tcPr>
            <w:tcW w:w="1419" w:type="dxa"/>
            <w:tcBorders>
              <w:top w:val="single" w:sz="6" w:space="0" w:color="auto"/>
              <w:left w:val="single" w:sz="4" w:space="0" w:color="auto"/>
              <w:bottom w:val="single" w:sz="6" w:space="0" w:color="auto"/>
              <w:right w:val="single" w:sz="6" w:space="0" w:color="auto"/>
            </w:tcBorders>
            <w:vAlign w:val="center"/>
            <w:hideMark/>
          </w:tcPr>
          <w:p w:rsidR="001B1936" w:rsidRDefault="001B1936">
            <w:pPr>
              <w:pStyle w:val="1CStyle14"/>
              <w:spacing w:after="0" w:line="240" w:lineRule="auto"/>
              <w:rPr>
                <w:sz w:val="22"/>
                <w:lang w:eastAsia="en-US"/>
              </w:rPr>
            </w:pPr>
            <w:r>
              <w:rPr>
                <w:sz w:val="22"/>
                <w:lang w:eastAsia="en-US"/>
              </w:rPr>
              <w:t>Статус устранения</w:t>
            </w:r>
          </w:p>
        </w:tc>
      </w:tr>
      <w:tr w:rsidR="001B1936" w:rsidTr="00C559FE">
        <w:trPr>
          <w:trHeight w:val="759"/>
        </w:trPr>
        <w:tc>
          <w:tcPr>
            <w:tcW w:w="425" w:type="dxa"/>
            <w:tcBorders>
              <w:top w:val="single" w:sz="6" w:space="0" w:color="auto"/>
              <w:left w:val="single" w:sz="6" w:space="0" w:color="auto"/>
              <w:bottom w:val="single" w:sz="6" w:space="0" w:color="auto"/>
              <w:right w:val="nil"/>
            </w:tcBorders>
            <w:vAlign w:val="center"/>
            <w:hideMark/>
          </w:tcPr>
          <w:p w:rsidR="001B1936" w:rsidRDefault="001B1936">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828" w:type="dxa"/>
            <w:tcBorders>
              <w:top w:val="single" w:sz="6" w:space="0" w:color="auto"/>
              <w:left w:val="single" w:sz="6" w:space="0" w:color="auto"/>
              <w:bottom w:val="single" w:sz="6" w:space="0" w:color="auto"/>
              <w:right w:val="single" w:sz="6" w:space="0" w:color="auto"/>
            </w:tcBorders>
            <w:vAlign w:val="center"/>
            <w:hideMark/>
          </w:tcPr>
          <w:p w:rsidR="001B1936" w:rsidRDefault="001B1936">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представлены следующие документы: сведения о специалистах; анкета;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r>
              <w:rPr>
                <w:b w:val="0"/>
                <w:sz w:val="22"/>
                <w:lang w:eastAsia="en-US"/>
              </w:rPr>
              <w:fldChar w:fldCharType="end"/>
            </w:r>
          </w:p>
        </w:tc>
        <w:tc>
          <w:tcPr>
            <w:tcW w:w="2270" w:type="dxa"/>
            <w:tcBorders>
              <w:top w:val="single" w:sz="6" w:space="0" w:color="auto"/>
              <w:left w:val="nil"/>
              <w:bottom w:val="single" w:sz="6" w:space="0" w:color="auto"/>
              <w:right w:val="single" w:sz="6" w:space="0" w:color="auto"/>
            </w:tcBorders>
            <w:vAlign w:val="center"/>
            <w:hideMark/>
          </w:tcPr>
          <w:p w:rsidR="001B1936" w:rsidRDefault="001B1936">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п.7.1,7.2  гл.7 Положения «О контроле Ассоциации за деятельностью своих членов»</w:t>
            </w:r>
            <w:r>
              <w:rPr>
                <w:b w:val="0"/>
                <w:sz w:val="22"/>
                <w:lang w:eastAsia="en-US"/>
              </w:rPr>
              <w:fldChar w:fldCharType="end"/>
            </w:r>
          </w:p>
        </w:tc>
        <w:tc>
          <w:tcPr>
            <w:tcW w:w="1418" w:type="dxa"/>
            <w:tcBorders>
              <w:top w:val="single" w:sz="6" w:space="0" w:color="auto"/>
              <w:left w:val="single" w:sz="6" w:space="0" w:color="auto"/>
              <w:bottom w:val="single" w:sz="6" w:space="0" w:color="auto"/>
              <w:right w:val="single" w:sz="4" w:space="0" w:color="auto"/>
            </w:tcBorders>
            <w:vAlign w:val="center"/>
            <w:hideMark/>
          </w:tcPr>
          <w:p w:rsidR="001B1936" w:rsidRDefault="001B1936">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30.04.2019</w:t>
            </w:r>
            <w:r>
              <w:rPr>
                <w:b w:val="0"/>
                <w:sz w:val="22"/>
                <w:lang w:eastAsia="en-US"/>
              </w:rPr>
              <w:fldChar w:fldCharType="end"/>
            </w:r>
          </w:p>
        </w:tc>
        <w:tc>
          <w:tcPr>
            <w:tcW w:w="1419" w:type="dxa"/>
            <w:tcBorders>
              <w:top w:val="single" w:sz="6" w:space="0" w:color="auto"/>
              <w:left w:val="single" w:sz="4" w:space="0" w:color="auto"/>
              <w:bottom w:val="single" w:sz="6" w:space="0" w:color="auto"/>
              <w:right w:val="single" w:sz="6" w:space="0" w:color="auto"/>
            </w:tcBorders>
            <w:vAlign w:val="center"/>
            <w:hideMark/>
          </w:tcPr>
          <w:p w:rsidR="001B1936" w:rsidRDefault="001B1936">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1B1936" w:rsidTr="00C559FE">
        <w:trPr>
          <w:trHeight w:val="759"/>
        </w:trPr>
        <w:tc>
          <w:tcPr>
            <w:tcW w:w="425" w:type="dxa"/>
            <w:tcBorders>
              <w:top w:val="single" w:sz="6" w:space="0" w:color="auto"/>
              <w:left w:val="single" w:sz="6" w:space="0" w:color="auto"/>
              <w:bottom w:val="single" w:sz="6" w:space="0" w:color="auto"/>
              <w:right w:val="nil"/>
            </w:tcBorders>
            <w:vAlign w:val="center"/>
            <w:hideMark/>
          </w:tcPr>
          <w:p w:rsidR="001B1936" w:rsidRDefault="001B1936">
            <w:pPr>
              <w:pStyle w:val="1CStyle11"/>
              <w:tabs>
                <w:tab w:val="left" w:pos="525"/>
              </w:tabs>
              <w:spacing w:after="0" w:line="240" w:lineRule="auto"/>
              <w:rPr>
                <w:b w:val="0"/>
                <w:sz w:val="22"/>
                <w:lang w:eastAsia="en-US"/>
              </w:rPr>
            </w:pPr>
            <w:r>
              <w:rPr>
                <w:b w:val="0"/>
                <w:sz w:val="22"/>
                <w:lang w:eastAsia="en-US"/>
              </w:rPr>
              <w:t>2</w:t>
            </w:r>
          </w:p>
        </w:tc>
        <w:tc>
          <w:tcPr>
            <w:tcW w:w="3828" w:type="dxa"/>
            <w:tcBorders>
              <w:top w:val="single" w:sz="6" w:space="0" w:color="auto"/>
              <w:left w:val="single" w:sz="6" w:space="0" w:color="auto"/>
              <w:bottom w:val="single" w:sz="6" w:space="0" w:color="auto"/>
              <w:right w:val="single" w:sz="6" w:space="0" w:color="auto"/>
            </w:tcBorders>
            <w:vAlign w:val="center"/>
            <w:hideMark/>
          </w:tcPr>
          <w:p w:rsidR="001B1936" w:rsidRDefault="001B1936">
            <w:pPr>
              <w:pStyle w:val="1CStyle12"/>
              <w:spacing w:after="0" w:line="240" w:lineRule="auto"/>
              <w:ind w:left="184" w:right="188"/>
              <w:jc w:val="left"/>
              <w:rPr>
                <w:b w:val="0"/>
                <w:sz w:val="22"/>
                <w:lang w:eastAsia="en-US"/>
              </w:rPr>
            </w:pPr>
            <w:r>
              <w:rPr>
                <w:b w:val="0"/>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p>
        </w:tc>
        <w:tc>
          <w:tcPr>
            <w:tcW w:w="2270" w:type="dxa"/>
            <w:tcBorders>
              <w:top w:val="single" w:sz="6" w:space="0" w:color="auto"/>
              <w:left w:val="nil"/>
              <w:bottom w:val="single" w:sz="6" w:space="0" w:color="auto"/>
              <w:right w:val="single" w:sz="6" w:space="0" w:color="auto"/>
            </w:tcBorders>
            <w:vAlign w:val="center"/>
            <w:hideMark/>
          </w:tcPr>
          <w:p w:rsidR="001B1936" w:rsidRDefault="001B1936">
            <w:pPr>
              <w:pStyle w:val="1CStyle13"/>
              <w:spacing w:after="0" w:line="240" w:lineRule="auto"/>
              <w:ind w:left="95" w:right="142"/>
              <w:jc w:val="left"/>
              <w:rPr>
                <w:b w:val="0"/>
                <w:sz w:val="22"/>
                <w:lang w:eastAsia="en-US"/>
              </w:rPr>
            </w:pPr>
            <w:r>
              <w:rPr>
                <w:b w:val="0"/>
                <w:sz w:val="22"/>
                <w:lang w:eastAsia="en-US"/>
              </w:rPr>
              <w:t>п.5.1.5 ч.5 Положения «О членстве в Ассоциации, в том числе о требованиях к членам Ассоциации»;</w:t>
            </w:r>
          </w:p>
        </w:tc>
        <w:tc>
          <w:tcPr>
            <w:tcW w:w="1418" w:type="dxa"/>
            <w:tcBorders>
              <w:top w:val="single" w:sz="6" w:space="0" w:color="auto"/>
              <w:left w:val="single" w:sz="6" w:space="0" w:color="auto"/>
              <w:bottom w:val="single" w:sz="6" w:space="0" w:color="auto"/>
              <w:right w:val="single" w:sz="4" w:space="0" w:color="auto"/>
            </w:tcBorders>
            <w:vAlign w:val="center"/>
            <w:hideMark/>
          </w:tcPr>
          <w:p w:rsidR="001B1936" w:rsidRDefault="001B1936">
            <w:pPr>
              <w:pStyle w:val="1CStyle14"/>
              <w:spacing w:after="0" w:line="240" w:lineRule="auto"/>
              <w:ind w:left="142" w:right="148"/>
              <w:jc w:val="left"/>
              <w:rPr>
                <w:b w:val="0"/>
                <w:sz w:val="22"/>
                <w:lang w:eastAsia="en-US"/>
              </w:rPr>
            </w:pPr>
            <w:r>
              <w:rPr>
                <w:b w:val="0"/>
                <w:sz w:val="22"/>
                <w:lang w:eastAsia="en-US"/>
              </w:rPr>
              <w:t>30.04.2019</w:t>
            </w:r>
          </w:p>
        </w:tc>
        <w:tc>
          <w:tcPr>
            <w:tcW w:w="1419" w:type="dxa"/>
            <w:tcBorders>
              <w:top w:val="single" w:sz="6" w:space="0" w:color="auto"/>
              <w:left w:val="single" w:sz="4" w:space="0" w:color="auto"/>
              <w:bottom w:val="single" w:sz="6" w:space="0" w:color="auto"/>
              <w:right w:val="single" w:sz="6" w:space="0" w:color="auto"/>
            </w:tcBorders>
            <w:vAlign w:val="center"/>
            <w:hideMark/>
          </w:tcPr>
          <w:p w:rsidR="001B1936" w:rsidRDefault="001B1936">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1B1936" w:rsidRDefault="001B1936" w:rsidP="001B193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1B1936" w:rsidRDefault="001B1936" w:rsidP="001B193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«Авиационная компания «Ямал»</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1B1936" w:rsidRDefault="001B1936" w:rsidP="001B193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«Авиационная компания «Ямал»</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7710697928</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1B1936" w:rsidRDefault="001B1936" w:rsidP="001B193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1B1936" w:rsidRDefault="001B1936" w:rsidP="001B193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1B1936" w:rsidRDefault="001B1936" w:rsidP="001B1936">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0B2A1C" w:rsidRDefault="000B2A1C" w:rsidP="000B2A1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Приостановления права осуществления строительства.</w:t>
      </w:r>
    </w:p>
    <w:p w:rsidR="000B2A1C" w:rsidRDefault="000B2A1C" w:rsidP="000B2A1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23" w:type="dxa"/>
        <w:tblInd w:w="8" w:type="dxa"/>
        <w:tblLayout w:type="fixed"/>
        <w:tblCellMar>
          <w:left w:w="0" w:type="dxa"/>
          <w:right w:w="0" w:type="dxa"/>
        </w:tblCellMar>
        <w:tblLook w:val="04A0" w:firstRow="1" w:lastRow="0" w:firstColumn="1" w:lastColumn="0" w:noHBand="0" w:noVBand="1"/>
      </w:tblPr>
      <w:tblGrid>
        <w:gridCol w:w="425"/>
        <w:gridCol w:w="4962"/>
        <w:gridCol w:w="1843"/>
        <w:gridCol w:w="1417"/>
        <w:gridCol w:w="1276"/>
      </w:tblGrid>
      <w:tr w:rsidR="000B2A1C" w:rsidTr="00C559FE">
        <w:trPr>
          <w:trHeight w:val="662"/>
        </w:trPr>
        <w:tc>
          <w:tcPr>
            <w:tcW w:w="425" w:type="dxa"/>
            <w:tcBorders>
              <w:top w:val="single" w:sz="6" w:space="0" w:color="auto"/>
              <w:left w:val="single" w:sz="6" w:space="0" w:color="auto"/>
              <w:bottom w:val="single" w:sz="6" w:space="0" w:color="auto"/>
              <w:right w:val="nil"/>
            </w:tcBorders>
            <w:vAlign w:val="center"/>
            <w:hideMark/>
          </w:tcPr>
          <w:p w:rsidR="000B2A1C" w:rsidRDefault="000B2A1C">
            <w:pPr>
              <w:pStyle w:val="1CStyle11"/>
              <w:spacing w:after="0" w:line="240" w:lineRule="auto"/>
              <w:rPr>
                <w:sz w:val="22"/>
                <w:lang w:eastAsia="en-US"/>
              </w:rPr>
            </w:pPr>
            <w:r>
              <w:rPr>
                <w:sz w:val="22"/>
                <w:lang w:eastAsia="en-US"/>
              </w:rPr>
              <w:t>№ п/п</w:t>
            </w:r>
          </w:p>
        </w:tc>
        <w:tc>
          <w:tcPr>
            <w:tcW w:w="4962" w:type="dxa"/>
            <w:tcBorders>
              <w:top w:val="single" w:sz="6" w:space="0" w:color="auto"/>
              <w:left w:val="single" w:sz="6" w:space="0" w:color="auto"/>
              <w:bottom w:val="single" w:sz="6" w:space="0" w:color="auto"/>
              <w:right w:val="single" w:sz="6" w:space="0" w:color="auto"/>
            </w:tcBorders>
            <w:vAlign w:val="center"/>
            <w:hideMark/>
          </w:tcPr>
          <w:p w:rsidR="000B2A1C" w:rsidRDefault="000B2A1C">
            <w:pPr>
              <w:pStyle w:val="1CStyle12"/>
              <w:spacing w:after="0" w:line="240" w:lineRule="auto"/>
              <w:rPr>
                <w:sz w:val="22"/>
                <w:lang w:eastAsia="en-US"/>
              </w:rPr>
            </w:pPr>
            <w:r>
              <w:rPr>
                <w:sz w:val="22"/>
                <w:lang w:eastAsia="en-US"/>
              </w:rPr>
              <w:t>Выявленные нарушения</w:t>
            </w:r>
          </w:p>
        </w:tc>
        <w:tc>
          <w:tcPr>
            <w:tcW w:w="1843" w:type="dxa"/>
            <w:tcBorders>
              <w:top w:val="single" w:sz="6" w:space="0" w:color="auto"/>
              <w:left w:val="nil"/>
              <w:bottom w:val="single" w:sz="6" w:space="0" w:color="auto"/>
              <w:right w:val="single" w:sz="6" w:space="0" w:color="auto"/>
            </w:tcBorders>
            <w:vAlign w:val="center"/>
            <w:hideMark/>
          </w:tcPr>
          <w:p w:rsidR="000B2A1C" w:rsidRDefault="000B2A1C">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0B2A1C" w:rsidRDefault="000B2A1C">
            <w:pPr>
              <w:pStyle w:val="1CStyle14"/>
              <w:spacing w:after="0" w:line="240" w:lineRule="auto"/>
              <w:rPr>
                <w:sz w:val="22"/>
                <w:lang w:eastAsia="en-US"/>
              </w:rPr>
            </w:pPr>
            <w:r>
              <w:rPr>
                <w:sz w:val="22"/>
                <w:lang w:eastAsia="en-US"/>
              </w:rPr>
              <w:t>Срок устранения до</w:t>
            </w:r>
          </w:p>
        </w:tc>
        <w:tc>
          <w:tcPr>
            <w:tcW w:w="1276" w:type="dxa"/>
            <w:tcBorders>
              <w:top w:val="single" w:sz="6" w:space="0" w:color="auto"/>
              <w:left w:val="single" w:sz="4" w:space="0" w:color="auto"/>
              <w:bottom w:val="single" w:sz="6" w:space="0" w:color="auto"/>
              <w:right w:val="single" w:sz="6" w:space="0" w:color="auto"/>
            </w:tcBorders>
            <w:vAlign w:val="center"/>
            <w:hideMark/>
          </w:tcPr>
          <w:p w:rsidR="000B2A1C" w:rsidRDefault="000B2A1C">
            <w:pPr>
              <w:pStyle w:val="1CStyle14"/>
              <w:spacing w:after="0" w:line="240" w:lineRule="auto"/>
              <w:rPr>
                <w:sz w:val="22"/>
                <w:lang w:eastAsia="en-US"/>
              </w:rPr>
            </w:pPr>
            <w:r>
              <w:rPr>
                <w:sz w:val="22"/>
                <w:lang w:eastAsia="en-US"/>
              </w:rPr>
              <w:t>Статус устранения</w:t>
            </w:r>
          </w:p>
        </w:tc>
      </w:tr>
      <w:tr w:rsidR="000B2A1C" w:rsidTr="00C559FE">
        <w:trPr>
          <w:trHeight w:val="759"/>
        </w:trPr>
        <w:tc>
          <w:tcPr>
            <w:tcW w:w="425" w:type="dxa"/>
            <w:tcBorders>
              <w:top w:val="single" w:sz="6" w:space="0" w:color="auto"/>
              <w:left w:val="single" w:sz="6" w:space="0" w:color="auto"/>
              <w:bottom w:val="single" w:sz="6" w:space="0" w:color="auto"/>
              <w:right w:val="nil"/>
            </w:tcBorders>
            <w:vAlign w:val="center"/>
            <w:hideMark/>
          </w:tcPr>
          <w:p w:rsidR="000B2A1C" w:rsidRDefault="000B2A1C">
            <w:pPr>
              <w:pStyle w:val="1CStyle11"/>
              <w:tabs>
                <w:tab w:val="left" w:pos="525"/>
              </w:tabs>
              <w:spacing w:after="0" w:line="240" w:lineRule="auto"/>
              <w:rPr>
                <w:b w:val="0"/>
                <w:sz w:val="22"/>
                <w:lang w:eastAsia="en-US"/>
              </w:rPr>
            </w:pPr>
            <w:r>
              <w:rPr>
                <w:b w:val="0"/>
                <w:sz w:val="22"/>
                <w:lang w:eastAsia="en-US"/>
              </w:rPr>
              <w:lastRenderedPageBreak/>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962" w:type="dxa"/>
            <w:tcBorders>
              <w:top w:val="single" w:sz="6" w:space="0" w:color="auto"/>
              <w:left w:val="single" w:sz="6" w:space="0" w:color="auto"/>
              <w:bottom w:val="single" w:sz="6" w:space="0" w:color="auto"/>
              <w:right w:val="single" w:sz="6" w:space="0" w:color="auto"/>
            </w:tcBorders>
            <w:vAlign w:val="center"/>
          </w:tcPr>
          <w:p w:rsidR="000B2A1C" w:rsidRDefault="000B2A1C">
            <w:pPr>
              <w:pStyle w:val="1CStyle12"/>
              <w:spacing w:after="0" w:line="240" w:lineRule="auto"/>
              <w:ind w:left="184" w:right="188"/>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следующим контрактам:</w:t>
            </w:r>
          </w:p>
          <w:p w:rsidR="000B2A1C" w:rsidRDefault="000B2A1C">
            <w:pPr>
              <w:pStyle w:val="1CStyle12"/>
              <w:spacing w:after="0" w:line="240" w:lineRule="auto"/>
              <w:ind w:left="184" w:right="188"/>
              <w:jc w:val="left"/>
              <w:rPr>
                <w:b w:val="0"/>
                <w:noProof/>
                <w:sz w:val="22"/>
                <w:lang w:eastAsia="en-US"/>
              </w:rPr>
            </w:pPr>
            <w:r>
              <w:rPr>
                <w:b w:val="0"/>
                <w:noProof/>
                <w:sz w:val="22"/>
                <w:lang w:eastAsia="en-US"/>
              </w:rPr>
              <w:t>№ 57725815123170000200001 от 03.11.2017 на сумму 24 730 190,24 рублей, 57725815123170000210003 от 03.11.2017 на сумму 15 260 731,28 р. 57725815123170000220001 от 03.11.2017 на сумму 14 925 000,00 р., №2018.453435 от 04.10.2018 на сумму 929 176,23 р.;</w:t>
            </w:r>
          </w:p>
          <w:p w:rsidR="000B2A1C" w:rsidRDefault="000B2A1C">
            <w:pPr>
              <w:pStyle w:val="1CStyle12"/>
              <w:spacing w:after="0" w:line="240" w:lineRule="auto"/>
              <w:ind w:left="184" w:right="188"/>
              <w:jc w:val="left"/>
              <w:rPr>
                <w:b w:val="0"/>
                <w:sz w:val="22"/>
                <w:lang w:eastAsia="en-US"/>
              </w:rPr>
            </w:pPr>
            <w:r>
              <w:rPr>
                <w:b w:val="0"/>
                <w:sz w:val="22"/>
                <w:lang w:eastAsia="en-US"/>
              </w:rPr>
              <w:fldChar w:fldCharType="end"/>
            </w:r>
          </w:p>
        </w:tc>
        <w:tc>
          <w:tcPr>
            <w:tcW w:w="1843" w:type="dxa"/>
            <w:tcBorders>
              <w:top w:val="single" w:sz="6" w:space="0" w:color="auto"/>
              <w:left w:val="nil"/>
              <w:bottom w:val="single" w:sz="6" w:space="0" w:color="auto"/>
              <w:right w:val="single" w:sz="6" w:space="0" w:color="auto"/>
            </w:tcBorders>
            <w:vAlign w:val="center"/>
            <w:hideMark/>
          </w:tcPr>
          <w:p w:rsidR="000B2A1C" w:rsidRDefault="000B2A1C">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п.4.1.3 Приложения В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0B2A1C" w:rsidRDefault="000B2A1C">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30.04.2019</w:t>
            </w:r>
            <w:r>
              <w:rPr>
                <w:b w:val="0"/>
                <w:sz w:val="22"/>
                <w:lang w:eastAsia="en-US"/>
              </w:rPr>
              <w:fldChar w:fldCharType="end"/>
            </w:r>
          </w:p>
        </w:tc>
        <w:tc>
          <w:tcPr>
            <w:tcW w:w="1276" w:type="dxa"/>
            <w:tcBorders>
              <w:top w:val="single" w:sz="6" w:space="0" w:color="auto"/>
              <w:left w:val="single" w:sz="4" w:space="0" w:color="auto"/>
              <w:bottom w:val="single" w:sz="6" w:space="0" w:color="auto"/>
              <w:right w:val="single" w:sz="6" w:space="0" w:color="auto"/>
            </w:tcBorders>
            <w:vAlign w:val="center"/>
            <w:hideMark/>
          </w:tcPr>
          <w:p w:rsidR="000B2A1C" w:rsidRDefault="000B2A1C">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0B2A1C" w:rsidTr="00C559FE">
        <w:trPr>
          <w:trHeight w:val="759"/>
        </w:trPr>
        <w:tc>
          <w:tcPr>
            <w:tcW w:w="425" w:type="dxa"/>
            <w:tcBorders>
              <w:top w:val="single" w:sz="6" w:space="0" w:color="auto"/>
              <w:left w:val="single" w:sz="6" w:space="0" w:color="auto"/>
              <w:bottom w:val="single" w:sz="6" w:space="0" w:color="auto"/>
              <w:right w:val="nil"/>
            </w:tcBorders>
            <w:vAlign w:val="center"/>
            <w:hideMark/>
          </w:tcPr>
          <w:p w:rsidR="000B2A1C" w:rsidRDefault="000B2A1C">
            <w:pPr>
              <w:pStyle w:val="1CStyle11"/>
              <w:tabs>
                <w:tab w:val="left" w:pos="525"/>
              </w:tabs>
              <w:spacing w:after="0" w:line="240" w:lineRule="auto"/>
              <w:rPr>
                <w:b w:val="0"/>
                <w:sz w:val="22"/>
                <w:lang w:eastAsia="en-US"/>
              </w:rPr>
            </w:pPr>
            <w:r>
              <w:rPr>
                <w:b w:val="0"/>
                <w:sz w:val="22"/>
                <w:lang w:eastAsia="en-US"/>
              </w:rPr>
              <w:t>2</w:t>
            </w:r>
          </w:p>
        </w:tc>
        <w:tc>
          <w:tcPr>
            <w:tcW w:w="4962" w:type="dxa"/>
            <w:tcBorders>
              <w:top w:val="single" w:sz="6" w:space="0" w:color="auto"/>
              <w:left w:val="single" w:sz="6" w:space="0" w:color="auto"/>
              <w:bottom w:val="single" w:sz="6" w:space="0" w:color="auto"/>
              <w:right w:val="single" w:sz="6" w:space="0" w:color="auto"/>
            </w:tcBorders>
            <w:vAlign w:val="center"/>
          </w:tcPr>
          <w:p w:rsidR="000B2A1C" w:rsidRDefault="000B2A1C">
            <w:pPr>
              <w:pStyle w:val="1CStyle12"/>
              <w:spacing w:after="0" w:line="240" w:lineRule="auto"/>
              <w:ind w:left="184" w:right="188"/>
              <w:jc w:val="left"/>
              <w:rPr>
                <w:b w:val="0"/>
                <w:sz w:val="22"/>
                <w:lang w:eastAsia="en-US"/>
              </w:rPr>
            </w:pPr>
            <w:r>
              <w:rPr>
                <w:b w:val="0"/>
                <w:sz w:val="22"/>
                <w:lang w:eastAsia="en-US"/>
              </w:rPr>
              <w:t>Выявлено превышение установленного 1-го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по таким договорам не превышающему 60 000 000 рублей. А именно, заключены следующие договоры на сумму 667,15 млн. рублей:</w:t>
            </w:r>
          </w:p>
          <w:p w:rsidR="000B2A1C" w:rsidRDefault="000B2A1C">
            <w:pPr>
              <w:pStyle w:val="1CStyle12"/>
              <w:spacing w:after="0" w:line="240" w:lineRule="auto"/>
              <w:ind w:left="184" w:right="188"/>
              <w:jc w:val="left"/>
              <w:rPr>
                <w:b w:val="0"/>
                <w:sz w:val="22"/>
                <w:lang w:eastAsia="en-US"/>
              </w:rPr>
            </w:pPr>
            <w:r>
              <w:rPr>
                <w:b w:val="0"/>
                <w:sz w:val="22"/>
                <w:lang w:eastAsia="en-US"/>
              </w:rPr>
              <w:t>57725815123170000200001 от 03.11.2017 на сумму 24 730 190,24 рублей, 57725815123170000210003 от 03.11.2017 на сумму 15 260 731,28 р., 57725815123170000220001 от 03.11.2017 на сумму 14 925 000,00 р., 0273000000118001830001</w:t>
            </w:r>
            <w:r>
              <w:rPr>
                <w:b w:val="0"/>
                <w:sz w:val="22"/>
                <w:lang w:eastAsia="en-US"/>
              </w:rPr>
              <w:t xml:space="preserve"> </w:t>
            </w:r>
            <w:r>
              <w:rPr>
                <w:b w:val="0"/>
                <w:sz w:val="22"/>
                <w:lang w:eastAsia="en-US"/>
              </w:rPr>
              <w:t>от 14.05.2018 на сумму 9 295 467,88 р., 0273000000118002200001</w:t>
            </w:r>
            <w:r>
              <w:rPr>
                <w:b w:val="0"/>
                <w:sz w:val="22"/>
                <w:lang w:eastAsia="en-US"/>
              </w:rPr>
              <w:t xml:space="preserve"> </w:t>
            </w:r>
            <w:r>
              <w:rPr>
                <w:b w:val="0"/>
                <w:sz w:val="22"/>
                <w:lang w:eastAsia="en-US"/>
              </w:rPr>
              <w:t>от 14.05.2018 на сумму 3 286 476,18 р., 0273000000118003350001 от 15.05.2018 на сумму 9 745 376,23 р., 0273000000118003340001 от 15.05.2018</w:t>
            </w:r>
            <w:r>
              <w:rPr>
                <w:b w:val="0"/>
                <w:sz w:val="22"/>
                <w:lang w:eastAsia="en-US"/>
              </w:rPr>
              <w:tab/>
              <w:t xml:space="preserve">на сумму 9 194 245,42 р., 0273000000118003110001 от 15.05.2018 на сумму 9 121 267,39 р., 0273000000118003190001 от 15.05.2018 на сумму 7 596 686,41 р., 0273000000118005220002 от 15.05.2018 на сумму 9 483 487,05 р., 0273000000118008270001 от 21.06.2018 на сумму 83 715 029,50 р., 273000000118008280001 от 21.06.2018 на сумму 36 609 056,51 р., 273000000118008370001 от 28.06.2018 на сумму 17 410 534,60 р., 273000000118008750001 от 28.06.2018 на сумму 111 091 885,24 р., 2018.453435 от 04.10.2018 на сумму 929 176,23 р., 1847701090559014190001 от 08.10.2018 на сумму 34 486 264,93 р., 1847701090559014170001 от 08.10.2018 на сумму 28 332 492,84 р., 1847701090559014180001 от 08.10.2018 на сумму 23 605 866,53 р., 1847701090559014140001 от 08.10.2018 на сумму 23 387 966,35 р., 1847701090559014150001 от 08.10.2018 на сумму 22 465 124,74 р., 1847701090559014160001 от 08.10.2018 на сумму 17 216 761,40 р., 1847701090559014830001 от 15.10.2018 на </w:t>
            </w:r>
            <w:r>
              <w:rPr>
                <w:b w:val="0"/>
                <w:sz w:val="22"/>
                <w:lang w:eastAsia="en-US"/>
              </w:rPr>
              <w:lastRenderedPageBreak/>
              <w:t>сумму 16 861 548,72 р., 1847701090559016660001 от 25.10.2018 на сумму 17 346 814,75 р., 1847701090559016850001 от 29.10.2018 на сумму 19 702 323,28 р., 1847701090559017110001 от 01.11.2018 на сумму 8 395 054,89 р., 1847701090559018100001 от 14.11.2018 на сумму 44 802 223,31 р., 1847701090559018120001 от 14.11.2018 на сумму 29 268 693,04 р., 1847701090559018110001 от 14.11.2018 на сумму 18 882 984,79 р.</w:t>
            </w:r>
          </w:p>
          <w:p w:rsidR="000B2A1C" w:rsidRDefault="000B2A1C">
            <w:pPr>
              <w:pStyle w:val="1CStyle12"/>
              <w:spacing w:after="0" w:line="240" w:lineRule="auto"/>
              <w:ind w:left="184" w:right="188"/>
              <w:jc w:val="left"/>
              <w:rPr>
                <w:b w:val="0"/>
                <w:sz w:val="22"/>
                <w:lang w:eastAsia="en-US"/>
              </w:rPr>
            </w:pPr>
          </w:p>
        </w:tc>
        <w:tc>
          <w:tcPr>
            <w:tcW w:w="1843" w:type="dxa"/>
            <w:tcBorders>
              <w:top w:val="single" w:sz="6" w:space="0" w:color="auto"/>
              <w:left w:val="nil"/>
              <w:bottom w:val="single" w:sz="6" w:space="0" w:color="auto"/>
              <w:right w:val="single" w:sz="6" w:space="0" w:color="auto"/>
            </w:tcBorders>
            <w:vAlign w:val="center"/>
            <w:hideMark/>
          </w:tcPr>
          <w:p w:rsidR="000B2A1C" w:rsidRDefault="000B2A1C">
            <w:pPr>
              <w:pStyle w:val="1CStyle13"/>
              <w:spacing w:after="0" w:line="240" w:lineRule="auto"/>
              <w:ind w:left="95" w:right="142"/>
              <w:jc w:val="left"/>
              <w:rPr>
                <w:b w:val="0"/>
                <w:sz w:val="22"/>
                <w:lang w:eastAsia="en-US"/>
              </w:rPr>
            </w:pPr>
            <w:r>
              <w:rPr>
                <w:b w:val="0"/>
                <w:sz w:val="22"/>
                <w:lang w:eastAsia="en-US"/>
              </w:rPr>
              <w:lastRenderedPageBreak/>
              <w:t>п.3.4 Приложения В Положения «О контроле Ассоциации за деятельностью своих членов»</w:t>
            </w:r>
          </w:p>
        </w:tc>
        <w:tc>
          <w:tcPr>
            <w:tcW w:w="1417" w:type="dxa"/>
            <w:tcBorders>
              <w:top w:val="single" w:sz="6" w:space="0" w:color="auto"/>
              <w:left w:val="single" w:sz="6" w:space="0" w:color="auto"/>
              <w:bottom w:val="single" w:sz="6" w:space="0" w:color="auto"/>
              <w:right w:val="single" w:sz="4" w:space="0" w:color="auto"/>
            </w:tcBorders>
            <w:vAlign w:val="center"/>
            <w:hideMark/>
          </w:tcPr>
          <w:p w:rsidR="000B2A1C" w:rsidRDefault="000B2A1C">
            <w:pPr>
              <w:pStyle w:val="1CStyle14"/>
              <w:spacing w:after="0" w:line="240" w:lineRule="auto"/>
              <w:ind w:left="142" w:right="148"/>
              <w:jc w:val="left"/>
              <w:rPr>
                <w:b w:val="0"/>
                <w:sz w:val="22"/>
                <w:lang w:eastAsia="en-US"/>
              </w:rPr>
            </w:pPr>
            <w:r>
              <w:rPr>
                <w:b w:val="0"/>
                <w:sz w:val="22"/>
                <w:lang w:eastAsia="en-US"/>
              </w:rPr>
              <w:t>30.04.2019</w:t>
            </w:r>
          </w:p>
        </w:tc>
        <w:tc>
          <w:tcPr>
            <w:tcW w:w="1276" w:type="dxa"/>
            <w:tcBorders>
              <w:top w:val="single" w:sz="6" w:space="0" w:color="auto"/>
              <w:left w:val="single" w:sz="4" w:space="0" w:color="auto"/>
              <w:bottom w:val="single" w:sz="6" w:space="0" w:color="auto"/>
              <w:right w:val="single" w:sz="6" w:space="0" w:color="auto"/>
            </w:tcBorders>
            <w:vAlign w:val="center"/>
            <w:hideMark/>
          </w:tcPr>
          <w:p w:rsidR="000B2A1C" w:rsidRDefault="000B2A1C">
            <w:pPr>
              <w:pStyle w:val="1CStyle14"/>
              <w:spacing w:after="0" w:line="240" w:lineRule="auto"/>
              <w:ind w:left="142" w:right="148"/>
              <w:jc w:val="left"/>
              <w:rPr>
                <w:b w:val="0"/>
                <w:sz w:val="22"/>
                <w:lang w:eastAsia="en-US"/>
              </w:rPr>
            </w:pPr>
            <w:r>
              <w:rPr>
                <w:b w:val="0"/>
                <w:sz w:val="22"/>
                <w:lang w:eastAsia="en-US"/>
              </w:rPr>
              <w:t xml:space="preserve">Не устранено </w:t>
            </w:r>
          </w:p>
        </w:tc>
      </w:tr>
      <w:tr w:rsidR="000B2A1C" w:rsidTr="00C559FE">
        <w:trPr>
          <w:trHeight w:val="759"/>
        </w:trPr>
        <w:tc>
          <w:tcPr>
            <w:tcW w:w="425" w:type="dxa"/>
            <w:tcBorders>
              <w:top w:val="single" w:sz="6" w:space="0" w:color="auto"/>
              <w:left w:val="single" w:sz="6" w:space="0" w:color="auto"/>
              <w:bottom w:val="single" w:sz="6" w:space="0" w:color="auto"/>
              <w:right w:val="nil"/>
            </w:tcBorders>
            <w:vAlign w:val="center"/>
            <w:hideMark/>
          </w:tcPr>
          <w:p w:rsidR="000B2A1C" w:rsidRDefault="000B2A1C">
            <w:pPr>
              <w:pStyle w:val="1CStyle11"/>
              <w:tabs>
                <w:tab w:val="left" w:pos="525"/>
              </w:tabs>
              <w:spacing w:after="0" w:line="240" w:lineRule="auto"/>
              <w:rPr>
                <w:b w:val="0"/>
                <w:sz w:val="22"/>
                <w:lang w:eastAsia="en-US"/>
              </w:rPr>
            </w:pPr>
            <w:r>
              <w:rPr>
                <w:b w:val="0"/>
                <w:sz w:val="22"/>
                <w:lang w:eastAsia="en-US"/>
              </w:rPr>
              <w:lastRenderedPageBreak/>
              <w:t>3</w:t>
            </w:r>
          </w:p>
        </w:tc>
        <w:tc>
          <w:tcPr>
            <w:tcW w:w="4962" w:type="dxa"/>
            <w:tcBorders>
              <w:top w:val="single" w:sz="6" w:space="0" w:color="auto"/>
              <w:left w:val="single" w:sz="6" w:space="0" w:color="auto"/>
              <w:bottom w:val="single" w:sz="6" w:space="0" w:color="auto"/>
              <w:right w:val="single" w:sz="6" w:space="0" w:color="auto"/>
            </w:tcBorders>
            <w:vAlign w:val="center"/>
            <w:hideMark/>
          </w:tcPr>
          <w:p w:rsidR="000B2A1C" w:rsidRDefault="000B2A1C">
            <w:pPr>
              <w:pStyle w:val="1CStyle12"/>
              <w:spacing w:after="0" w:line="240" w:lineRule="auto"/>
              <w:ind w:left="184" w:right="188"/>
              <w:jc w:val="left"/>
              <w:rPr>
                <w:b w:val="0"/>
                <w:sz w:val="22"/>
                <w:lang w:eastAsia="en-US"/>
              </w:rPr>
            </w:pPr>
            <w:r>
              <w:rPr>
                <w:b w:val="0"/>
                <w:sz w:val="22"/>
                <w:lang w:eastAsia="en-US"/>
              </w:rPr>
              <w:t>Не оплачен членский взнос за 2018 год в размере 90 000 рублей.</w:t>
            </w:r>
          </w:p>
        </w:tc>
        <w:tc>
          <w:tcPr>
            <w:tcW w:w="1843" w:type="dxa"/>
            <w:tcBorders>
              <w:top w:val="single" w:sz="6" w:space="0" w:color="auto"/>
              <w:left w:val="nil"/>
              <w:bottom w:val="single" w:sz="6" w:space="0" w:color="auto"/>
              <w:right w:val="single" w:sz="6" w:space="0" w:color="auto"/>
            </w:tcBorders>
            <w:vAlign w:val="center"/>
            <w:hideMark/>
          </w:tcPr>
          <w:p w:rsidR="000B2A1C" w:rsidRDefault="000B2A1C">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0B2A1C" w:rsidRDefault="000B2A1C">
            <w:pPr>
              <w:pStyle w:val="1CStyle14"/>
              <w:spacing w:after="0" w:line="240" w:lineRule="auto"/>
              <w:ind w:left="142" w:right="148"/>
              <w:jc w:val="left"/>
              <w:rPr>
                <w:b w:val="0"/>
                <w:sz w:val="22"/>
                <w:lang w:eastAsia="en-US"/>
              </w:rPr>
            </w:pPr>
            <w:r>
              <w:rPr>
                <w:b w:val="0"/>
                <w:sz w:val="22"/>
                <w:lang w:eastAsia="en-US"/>
              </w:rPr>
              <w:t>30.04.2019</w:t>
            </w:r>
          </w:p>
        </w:tc>
        <w:tc>
          <w:tcPr>
            <w:tcW w:w="1276" w:type="dxa"/>
            <w:tcBorders>
              <w:top w:val="single" w:sz="6" w:space="0" w:color="auto"/>
              <w:left w:val="single" w:sz="4" w:space="0" w:color="auto"/>
              <w:bottom w:val="single" w:sz="6" w:space="0" w:color="auto"/>
              <w:right w:val="single" w:sz="6" w:space="0" w:color="auto"/>
            </w:tcBorders>
            <w:vAlign w:val="center"/>
            <w:hideMark/>
          </w:tcPr>
          <w:p w:rsidR="000B2A1C" w:rsidRDefault="000B2A1C">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0B2A1C" w:rsidRDefault="000B2A1C" w:rsidP="000B2A1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0B2A1C" w:rsidRDefault="000B2A1C" w:rsidP="000B2A1C">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0B2A1C" w:rsidRDefault="000B2A1C" w:rsidP="000B2A1C">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0B2A1C" w:rsidRDefault="000B2A1C" w:rsidP="000B2A1C">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0B2A1C" w:rsidRDefault="000B2A1C" w:rsidP="000B2A1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0B2A1C" w:rsidRDefault="000B2A1C" w:rsidP="000B2A1C">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2E6565" w:rsidRDefault="002E6565" w:rsidP="002E656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«СтройСити»</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7722772062</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 04/1479            </w:t>
      </w:r>
      <w:r>
        <w:rPr>
          <w:rFonts w:ascii="Times New Roman" w:eastAsia="Times New Roman" w:hAnsi="Times New Roman" w:cs="Times New Roman"/>
          <w:b/>
          <w:bCs/>
          <w:sz w:val="24"/>
          <w:szCs w:val="24"/>
        </w:rPr>
        <w:fldChar w:fldCharType="end"/>
      </w:r>
    </w:p>
    <w:p w:rsidR="002E6565" w:rsidRDefault="002E6565" w:rsidP="002E656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970"/>
        <w:gridCol w:w="2128"/>
        <w:gridCol w:w="1418"/>
        <w:gridCol w:w="1419"/>
      </w:tblGrid>
      <w:tr w:rsidR="002E6565" w:rsidTr="00C559FE">
        <w:trPr>
          <w:trHeight w:val="662"/>
        </w:trPr>
        <w:tc>
          <w:tcPr>
            <w:tcW w:w="425" w:type="dxa"/>
            <w:tcBorders>
              <w:top w:val="single" w:sz="6" w:space="0" w:color="auto"/>
              <w:left w:val="single" w:sz="6" w:space="0" w:color="auto"/>
              <w:bottom w:val="single" w:sz="6" w:space="0" w:color="auto"/>
              <w:right w:val="nil"/>
            </w:tcBorders>
            <w:vAlign w:val="center"/>
            <w:hideMark/>
          </w:tcPr>
          <w:p w:rsidR="002E6565" w:rsidRDefault="002E6565">
            <w:pPr>
              <w:pStyle w:val="1CStyle11"/>
              <w:spacing w:after="0" w:line="240" w:lineRule="auto"/>
              <w:rPr>
                <w:sz w:val="22"/>
                <w:lang w:eastAsia="en-US"/>
              </w:rPr>
            </w:pPr>
            <w:r>
              <w:rPr>
                <w:sz w:val="22"/>
                <w:lang w:eastAsia="en-US"/>
              </w:rPr>
              <w:t>№ п/п</w:t>
            </w:r>
          </w:p>
        </w:tc>
        <w:tc>
          <w:tcPr>
            <w:tcW w:w="3970" w:type="dxa"/>
            <w:tcBorders>
              <w:top w:val="single" w:sz="6" w:space="0" w:color="auto"/>
              <w:left w:val="single" w:sz="6" w:space="0" w:color="auto"/>
              <w:bottom w:val="single" w:sz="6" w:space="0" w:color="auto"/>
              <w:right w:val="single" w:sz="6" w:space="0" w:color="auto"/>
            </w:tcBorders>
            <w:vAlign w:val="center"/>
            <w:hideMark/>
          </w:tcPr>
          <w:p w:rsidR="002E6565" w:rsidRDefault="002E6565">
            <w:pPr>
              <w:pStyle w:val="1CStyle12"/>
              <w:spacing w:after="0" w:line="240" w:lineRule="auto"/>
              <w:rPr>
                <w:sz w:val="22"/>
                <w:lang w:eastAsia="en-US"/>
              </w:rPr>
            </w:pPr>
            <w:r>
              <w:rPr>
                <w:sz w:val="22"/>
                <w:lang w:eastAsia="en-US"/>
              </w:rPr>
              <w:t>Выявленные нарушения</w:t>
            </w:r>
          </w:p>
        </w:tc>
        <w:tc>
          <w:tcPr>
            <w:tcW w:w="2128" w:type="dxa"/>
            <w:tcBorders>
              <w:top w:val="single" w:sz="6" w:space="0" w:color="auto"/>
              <w:left w:val="nil"/>
              <w:bottom w:val="single" w:sz="6" w:space="0" w:color="auto"/>
              <w:right w:val="single" w:sz="6" w:space="0" w:color="auto"/>
            </w:tcBorders>
            <w:vAlign w:val="center"/>
            <w:hideMark/>
          </w:tcPr>
          <w:p w:rsidR="002E6565" w:rsidRDefault="002E6565">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8" w:type="dxa"/>
            <w:tcBorders>
              <w:top w:val="single" w:sz="6" w:space="0" w:color="auto"/>
              <w:left w:val="single" w:sz="6" w:space="0" w:color="auto"/>
              <w:bottom w:val="single" w:sz="6" w:space="0" w:color="auto"/>
              <w:right w:val="single" w:sz="4" w:space="0" w:color="auto"/>
            </w:tcBorders>
            <w:vAlign w:val="center"/>
            <w:hideMark/>
          </w:tcPr>
          <w:p w:rsidR="002E6565" w:rsidRDefault="002E6565">
            <w:pPr>
              <w:pStyle w:val="1CStyle14"/>
              <w:spacing w:after="0" w:line="240" w:lineRule="auto"/>
              <w:rPr>
                <w:sz w:val="22"/>
                <w:lang w:eastAsia="en-US"/>
              </w:rPr>
            </w:pPr>
            <w:r>
              <w:rPr>
                <w:sz w:val="22"/>
                <w:lang w:eastAsia="en-US"/>
              </w:rPr>
              <w:t>Срок устранения до</w:t>
            </w:r>
          </w:p>
        </w:tc>
        <w:tc>
          <w:tcPr>
            <w:tcW w:w="1419" w:type="dxa"/>
            <w:tcBorders>
              <w:top w:val="single" w:sz="6" w:space="0" w:color="auto"/>
              <w:left w:val="single" w:sz="4" w:space="0" w:color="auto"/>
              <w:bottom w:val="single" w:sz="6" w:space="0" w:color="auto"/>
              <w:right w:val="single" w:sz="6" w:space="0" w:color="auto"/>
            </w:tcBorders>
            <w:vAlign w:val="center"/>
            <w:hideMark/>
          </w:tcPr>
          <w:p w:rsidR="002E6565" w:rsidRDefault="002E6565">
            <w:pPr>
              <w:pStyle w:val="1CStyle14"/>
              <w:spacing w:after="0" w:line="240" w:lineRule="auto"/>
              <w:rPr>
                <w:sz w:val="22"/>
                <w:lang w:eastAsia="en-US"/>
              </w:rPr>
            </w:pPr>
            <w:r>
              <w:rPr>
                <w:sz w:val="22"/>
                <w:lang w:eastAsia="en-US"/>
              </w:rPr>
              <w:t>Статус устранения</w:t>
            </w:r>
          </w:p>
        </w:tc>
      </w:tr>
      <w:tr w:rsidR="002E6565" w:rsidTr="00C559FE">
        <w:trPr>
          <w:trHeight w:val="759"/>
        </w:trPr>
        <w:tc>
          <w:tcPr>
            <w:tcW w:w="425" w:type="dxa"/>
            <w:tcBorders>
              <w:top w:val="single" w:sz="6" w:space="0" w:color="auto"/>
              <w:left w:val="single" w:sz="6" w:space="0" w:color="auto"/>
              <w:bottom w:val="single" w:sz="6" w:space="0" w:color="auto"/>
              <w:right w:val="nil"/>
            </w:tcBorders>
            <w:vAlign w:val="center"/>
            <w:hideMark/>
          </w:tcPr>
          <w:p w:rsidR="002E6565" w:rsidRDefault="002E6565">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970" w:type="dxa"/>
            <w:tcBorders>
              <w:top w:val="single" w:sz="6" w:space="0" w:color="auto"/>
              <w:left w:val="single" w:sz="6" w:space="0" w:color="auto"/>
              <w:bottom w:val="single" w:sz="6" w:space="0" w:color="auto"/>
              <w:right w:val="single" w:sz="6" w:space="0" w:color="auto"/>
            </w:tcBorders>
            <w:vAlign w:val="center"/>
            <w:hideMark/>
          </w:tcPr>
          <w:p w:rsidR="002E6565" w:rsidRDefault="002E6565">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2128" w:type="dxa"/>
            <w:tcBorders>
              <w:top w:val="single" w:sz="6" w:space="0" w:color="auto"/>
              <w:left w:val="nil"/>
              <w:bottom w:val="single" w:sz="6" w:space="0" w:color="auto"/>
              <w:right w:val="single" w:sz="6" w:space="0" w:color="auto"/>
            </w:tcBorders>
            <w:vAlign w:val="center"/>
            <w:hideMark/>
          </w:tcPr>
          <w:p w:rsidR="002E6565" w:rsidRDefault="002E6565">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8" w:type="dxa"/>
            <w:tcBorders>
              <w:top w:val="single" w:sz="6" w:space="0" w:color="auto"/>
              <w:left w:val="single" w:sz="6" w:space="0" w:color="auto"/>
              <w:bottom w:val="single" w:sz="6" w:space="0" w:color="auto"/>
              <w:right w:val="single" w:sz="4" w:space="0" w:color="auto"/>
            </w:tcBorders>
            <w:vAlign w:val="center"/>
            <w:hideMark/>
          </w:tcPr>
          <w:p w:rsidR="002E6565" w:rsidRDefault="002E6565">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14.05.2019</w:t>
            </w:r>
            <w:r>
              <w:rPr>
                <w:b w:val="0"/>
                <w:sz w:val="22"/>
                <w:lang w:eastAsia="en-US"/>
              </w:rPr>
              <w:fldChar w:fldCharType="end"/>
            </w:r>
          </w:p>
        </w:tc>
        <w:tc>
          <w:tcPr>
            <w:tcW w:w="1419" w:type="dxa"/>
            <w:tcBorders>
              <w:top w:val="single" w:sz="6" w:space="0" w:color="auto"/>
              <w:left w:val="single" w:sz="4" w:space="0" w:color="auto"/>
              <w:bottom w:val="single" w:sz="6" w:space="0" w:color="auto"/>
              <w:right w:val="single" w:sz="6" w:space="0" w:color="auto"/>
            </w:tcBorders>
            <w:vAlign w:val="center"/>
            <w:hideMark/>
          </w:tcPr>
          <w:p w:rsidR="002E6565" w:rsidRDefault="002E6565">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2E6565" w:rsidRDefault="002E6565" w:rsidP="002E656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2E6565" w:rsidRDefault="002E6565" w:rsidP="002E656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«СтройСити»</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2E6565" w:rsidRDefault="002E6565" w:rsidP="002E656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«СтройСити»</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7722772062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2E6565" w:rsidRDefault="002E6565" w:rsidP="002E656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2E6565" w:rsidRDefault="002E6565" w:rsidP="002E656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2E6565" w:rsidRDefault="002E6565" w:rsidP="002E6565">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2E6565" w:rsidRDefault="002E6565" w:rsidP="002E656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«ВостокГосстрой»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3801099822</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2E6565" w:rsidRDefault="002E6565" w:rsidP="002E656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23" w:type="dxa"/>
        <w:tblInd w:w="8" w:type="dxa"/>
        <w:tblLayout w:type="fixed"/>
        <w:tblCellMar>
          <w:left w:w="0" w:type="dxa"/>
          <w:right w:w="0" w:type="dxa"/>
        </w:tblCellMar>
        <w:tblLook w:val="04A0" w:firstRow="1" w:lastRow="0" w:firstColumn="1" w:lastColumn="0" w:noHBand="0" w:noVBand="1"/>
      </w:tblPr>
      <w:tblGrid>
        <w:gridCol w:w="427"/>
        <w:gridCol w:w="6236"/>
        <w:gridCol w:w="3260"/>
      </w:tblGrid>
      <w:tr w:rsidR="002E6565" w:rsidTr="002E6565">
        <w:trPr>
          <w:trHeight w:val="662"/>
        </w:trPr>
        <w:tc>
          <w:tcPr>
            <w:tcW w:w="427" w:type="dxa"/>
            <w:tcBorders>
              <w:top w:val="single" w:sz="6" w:space="0" w:color="auto"/>
              <w:left w:val="single" w:sz="6" w:space="0" w:color="auto"/>
              <w:bottom w:val="single" w:sz="6" w:space="0" w:color="auto"/>
              <w:right w:val="nil"/>
            </w:tcBorders>
            <w:vAlign w:val="center"/>
            <w:hideMark/>
          </w:tcPr>
          <w:p w:rsidR="002E6565" w:rsidRDefault="002E6565">
            <w:pPr>
              <w:pStyle w:val="1CStyle11"/>
              <w:spacing w:after="0" w:line="240" w:lineRule="auto"/>
              <w:rPr>
                <w:sz w:val="22"/>
                <w:lang w:eastAsia="en-US"/>
              </w:rPr>
            </w:pPr>
            <w:r>
              <w:rPr>
                <w:sz w:val="22"/>
                <w:lang w:eastAsia="en-US"/>
              </w:rPr>
              <w:t>№ п/п</w:t>
            </w:r>
          </w:p>
        </w:tc>
        <w:tc>
          <w:tcPr>
            <w:tcW w:w="6236" w:type="dxa"/>
            <w:tcBorders>
              <w:top w:val="single" w:sz="6" w:space="0" w:color="auto"/>
              <w:left w:val="single" w:sz="6" w:space="0" w:color="auto"/>
              <w:bottom w:val="single" w:sz="6" w:space="0" w:color="auto"/>
              <w:right w:val="single" w:sz="6" w:space="0" w:color="auto"/>
            </w:tcBorders>
            <w:vAlign w:val="center"/>
            <w:hideMark/>
          </w:tcPr>
          <w:p w:rsidR="002E6565" w:rsidRDefault="002E6565">
            <w:pPr>
              <w:pStyle w:val="1CStyle12"/>
              <w:spacing w:after="0" w:line="240" w:lineRule="auto"/>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2E6565" w:rsidRDefault="002E6565">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2E6565" w:rsidTr="002E6565">
        <w:trPr>
          <w:trHeight w:val="759"/>
        </w:trPr>
        <w:tc>
          <w:tcPr>
            <w:tcW w:w="427" w:type="dxa"/>
            <w:tcBorders>
              <w:top w:val="single" w:sz="6" w:space="0" w:color="auto"/>
              <w:left w:val="single" w:sz="6" w:space="0" w:color="auto"/>
              <w:bottom w:val="single" w:sz="6" w:space="0" w:color="auto"/>
              <w:right w:val="nil"/>
            </w:tcBorders>
            <w:vAlign w:val="center"/>
            <w:hideMark/>
          </w:tcPr>
          <w:p w:rsidR="002E6565" w:rsidRDefault="002E6565">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236" w:type="dxa"/>
            <w:tcBorders>
              <w:top w:val="single" w:sz="6" w:space="0" w:color="auto"/>
              <w:left w:val="single" w:sz="6" w:space="0" w:color="auto"/>
              <w:bottom w:val="single" w:sz="6" w:space="0" w:color="auto"/>
              <w:right w:val="single" w:sz="6" w:space="0" w:color="auto"/>
            </w:tcBorders>
            <w:vAlign w:val="center"/>
            <w:hideMark/>
          </w:tcPr>
          <w:p w:rsidR="002E6565" w:rsidRDefault="002E6565">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2017 год в размере 200 000 рублей.</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2E6565" w:rsidRDefault="002E6565">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2E6565" w:rsidTr="002E6565">
        <w:trPr>
          <w:trHeight w:val="759"/>
        </w:trPr>
        <w:tc>
          <w:tcPr>
            <w:tcW w:w="427" w:type="dxa"/>
            <w:tcBorders>
              <w:top w:val="single" w:sz="6" w:space="0" w:color="auto"/>
              <w:left w:val="single" w:sz="6" w:space="0" w:color="auto"/>
              <w:bottom w:val="single" w:sz="6" w:space="0" w:color="auto"/>
              <w:right w:val="nil"/>
            </w:tcBorders>
            <w:vAlign w:val="center"/>
            <w:hideMark/>
          </w:tcPr>
          <w:p w:rsidR="002E6565" w:rsidRDefault="002E6565">
            <w:pPr>
              <w:pStyle w:val="1CStyle11"/>
              <w:tabs>
                <w:tab w:val="left" w:pos="525"/>
              </w:tabs>
              <w:spacing w:after="0" w:line="240" w:lineRule="auto"/>
              <w:rPr>
                <w:b w:val="0"/>
                <w:sz w:val="22"/>
                <w:lang w:eastAsia="en-US"/>
              </w:rPr>
            </w:pPr>
            <w:r>
              <w:rPr>
                <w:b w:val="0"/>
                <w:sz w:val="22"/>
                <w:lang w:eastAsia="en-US"/>
              </w:rPr>
              <w:t>2</w:t>
            </w:r>
          </w:p>
        </w:tc>
        <w:tc>
          <w:tcPr>
            <w:tcW w:w="6236" w:type="dxa"/>
            <w:tcBorders>
              <w:top w:val="single" w:sz="6" w:space="0" w:color="auto"/>
              <w:left w:val="single" w:sz="6" w:space="0" w:color="auto"/>
              <w:bottom w:val="single" w:sz="6" w:space="0" w:color="auto"/>
              <w:right w:val="single" w:sz="6" w:space="0" w:color="auto"/>
            </w:tcBorders>
            <w:vAlign w:val="center"/>
            <w:hideMark/>
          </w:tcPr>
          <w:p w:rsidR="002E6565" w:rsidRDefault="002E6565">
            <w:pPr>
              <w:pStyle w:val="1CStyle12"/>
              <w:spacing w:after="0" w:line="240" w:lineRule="auto"/>
              <w:ind w:left="184" w:right="188"/>
              <w:jc w:val="left"/>
              <w:rPr>
                <w:b w:val="0"/>
                <w:sz w:val="22"/>
                <w:lang w:eastAsia="en-US"/>
              </w:rPr>
            </w:pPr>
            <w:r>
              <w:rPr>
                <w:b w:val="0"/>
                <w:sz w:val="22"/>
                <w:lang w:eastAsia="en-US"/>
              </w:rPr>
              <w:t>Не оплачен членский взнос за 2018 год в размере 110 000 рублей.</w:t>
            </w:r>
          </w:p>
        </w:tc>
        <w:tc>
          <w:tcPr>
            <w:tcW w:w="3260" w:type="dxa"/>
            <w:tcBorders>
              <w:top w:val="single" w:sz="6" w:space="0" w:color="auto"/>
              <w:left w:val="nil"/>
              <w:bottom w:val="single" w:sz="6" w:space="0" w:color="auto"/>
              <w:right w:val="single" w:sz="6" w:space="0" w:color="auto"/>
            </w:tcBorders>
            <w:vAlign w:val="center"/>
            <w:hideMark/>
          </w:tcPr>
          <w:p w:rsidR="002E6565" w:rsidRDefault="002E6565">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r>
      <w:tr w:rsidR="002E6565" w:rsidTr="002E6565">
        <w:trPr>
          <w:trHeight w:val="759"/>
        </w:trPr>
        <w:tc>
          <w:tcPr>
            <w:tcW w:w="427" w:type="dxa"/>
            <w:tcBorders>
              <w:top w:val="single" w:sz="6" w:space="0" w:color="auto"/>
              <w:left w:val="single" w:sz="6" w:space="0" w:color="auto"/>
              <w:bottom w:val="single" w:sz="6" w:space="0" w:color="auto"/>
              <w:right w:val="nil"/>
            </w:tcBorders>
            <w:vAlign w:val="center"/>
            <w:hideMark/>
          </w:tcPr>
          <w:p w:rsidR="002E6565" w:rsidRDefault="002E6565">
            <w:pPr>
              <w:pStyle w:val="1CStyle11"/>
              <w:tabs>
                <w:tab w:val="left" w:pos="525"/>
              </w:tabs>
              <w:spacing w:after="0" w:line="240" w:lineRule="auto"/>
              <w:rPr>
                <w:b w:val="0"/>
                <w:sz w:val="22"/>
                <w:lang w:eastAsia="en-US"/>
              </w:rPr>
            </w:pPr>
            <w:r>
              <w:rPr>
                <w:b w:val="0"/>
                <w:sz w:val="22"/>
                <w:lang w:eastAsia="en-US"/>
              </w:rPr>
              <w:t>3</w:t>
            </w:r>
          </w:p>
        </w:tc>
        <w:tc>
          <w:tcPr>
            <w:tcW w:w="6236" w:type="dxa"/>
            <w:tcBorders>
              <w:top w:val="single" w:sz="6" w:space="0" w:color="auto"/>
              <w:left w:val="single" w:sz="6" w:space="0" w:color="auto"/>
              <w:bottom w:val="single" w:sz="6" w:space="0" w:color="auto"/>
              <w:right w:val="single" w:sz="6" w:space="0" w:color="auto"/>
            </w:tcBorders>
            <w:vAlign w:val="center"/>
            <w:hideMark/>
          </w:tcPr>
          <w:p w:rsidR="002E6565" w:rsidRDefault="002E6565">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сведения о специалистах; анкета; справка о выручке по СМР за предыдущий год;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p>
        </w:tc>
        <w:tc>
          <w:tcPr>
            <w:tcW w:w="3260" w:type="dxa"/>
            <w:tcBorders>
              <w:top w:val="single" w:sz="6" w:space="0" w:color="auto"/>
              <w:left w:val="nil"/>
              <w:bottom w:val="single" w:sz="6" w:space="0" w:color="auto"/>
              <w:right w:val="single" w:sz="6" w:space="0" w:color="auto"/>
            </w:tcBorders>
            <w:vAlign w:val="center"/>
            <w:hideMark/>
          </w:tcPr>
          <w:p w:rsidR="002E6565" w:rsidRDefault="002E6565">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r>
    </w:tbl>
    <w:p w:rsidR="002E6565" w:rsidRDefault="002E6565" w:rsidP="002E656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2E6565" w:rsidRDefault="002E6565" w:rsidP="002E656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«ВостокГосстрой»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2E6565" w:rsidRDefault="002E6565" w:rsidP="002E656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«ВостокГосстрой»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3801099822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2E6565" w:rsidRDefault="002E6565" w:rsidP="002E656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2E6565" w:rsidRDefault="002E6565" w:rsidP="002E656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2E6565" w:rsidRDefault="002E6565" w:rsidP="002E6565">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2E6565" w:rsidRDefault="002E6565" w:rsidP="002E656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«Строительный трест №21»</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600126616</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2E6565" w:rsidRDefault="002E6565" w:rsidP="002E656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23" w:type="dxa"/>
        <w:tblInd w:w="8" w:type="dxa"/>
        <w:tblLayout w:type="fixed"/>
        <w:tblCellMar>
          <w:left w:w="0" w:type="dxa"/>
          <w:right w:w="0" w:type="dxa"/>
        </w:tblCellMar>
        <w:tblLook w:val="04A0" w:firstRow="1" w:lastRow="0" w:firstColumn="1" w:lastColumn="0" w:noHBand="0" w:noVBand="1"/>
      </w:tblPr>
      <w:tblGrid>
        <w:gridCol w:w="427"/>
        <w:gridCol w:w="5530"/>
        <w:gridCol w:w="3966"/>
      </w:tblGrid>
      <w:tr w:rsidR="002E6565" w:rsidTr="00C559FE">
        <w:trPr>
          <w:trHeight w:val="662"/>
        </w:trPr>
        <w:tc>
          <w:tcPr>
            <w:tcW w:w="427" w:type="dxa"/>
            <w:tcBorders>
              <w:top w:val="single" w:sz="6" w:space="0" w:color="auto"/>
              <w:left w:val="single" w:sz="6" w:space="0" w:color="auto"/>
              <w:bottom w:val="single" w:sz="6" w:space="0" w:color="auto"/>
              <w:right w:val="nil"/>
            </w:tcBorders>
            <w:vAlign w:val="center"/>
            <w:hideMark/>
          </w:tcPr>
          <w:p w:rsidR="002E6565" w:rsidRDefault="002E6565">
            <w:pPr>
              <w:pStyle w:val="1CStyle11"/>
              <w:spacing w:after="0" w:line="240" w:lineRule="auto"/>
              <w:rPr>
                <w:sz w:val="22"/>
                <w:lang w:eastAsia="en-US"/>
              </w:rPr>
            </w:pPr>
            <w:r>
              <w:rPr>
                <w:sz w:val="22"/>
                <w:lang w:eastAsia="en-US"/>
              </w:rPr>
              <w:t>№ п/п</w:t>
            </w:r>
          </w:p>
        </w:tc>
        <w:tc>
          <w:tcPr>
            <w:tcW w:w="5530" w:type="dxa"/>
            <w:tcBorders>
              <w:top w:val="single" w:sz="6" w:space="0" w:color="auto"/>
              <w:left w:val="single" w:sz="6" w:space="0" w:color="auto"/>
              <w:bottom w:val="single" w:sz="6" w:space="0" w:color="auto"/>
              <w:right w:val="single" w:sz="6" w:space="0" w:color="auto"/>
            </w:tcBorders>
            <w:vAlign w:val="center"/>
            <w:hideMark/>
          </w:tcPr>
          <w:p w:rsidR="002E6565" w:rsidRDefault="002E6565">
            <w:pPr>
              <w:pStyle w:val="1CStyle12"/>
              <w:spacing w:after="0" w:line="240" w:lineRule="auto"/>
              <w:rPr>
                <w:sz w:val="22"/>
                <w:lang w:eastAsia="en-US"/>
              </w:rPr>
            </w:pPr>
            <w:r>
              <w:rPr>
                <w:sz w:val="22"/>
                <w:lang w:eastAsia="en-US"/>
              </w:rPr>
              <w:t>Выявленные нарушения</w:t>
            </w:r>
          </w:p>
        </w:tc>
        <w:tc>
          <w:tcPr>
            <w:tcW w:w="3966" w:type="dxa"/>
            <w:tcBorders>
              <w:top w:val="single" w:sz="6" w:space="0" w:color="auto"/>
              <w:left w:val="nil"/>
              <w:bottom w:val="single" w:sz="6" w:space="0" w:color="auto"/>
              <w:right w:val="single" w:sz="6" w:space="0" w:color="auto"/>
            </w:tcBorders>
            <w:vAlign w:val="center"/>
            <w:hideMark/>
          </w:tcPr>
          <w:p w:rsidR="002E6565" w:rsidRDefault="002E6565">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2E6565" w:rsidTr="00C559FE">
        <w:trPr>
          <w:trHeight w:val="759"/>
        </w:trPr>
        <w:tc>
          <w:tcPr>
            <w:tcW w:w="427" w:type="dxa"/>
            <w:tcBorders>
              <w:top w:val="single" w:sz="6" w:space="0" w:color="auto"/>
              <w:left w:val="single" w:sz="6" w:space="0" w:color="auto"/>
              <w:bottom w:val="single" w:sz="6" w:space="0" w:color="auto"/>
              <w:right w:val="nil"/>
            </w:tcBorders>
            <w:vAlign w:val="center"/>
            <w:hideMark/>
          </w:tcPr>
          <w:p w:rsidR="002E6565" w:rsidRDefault="002E6565">
            <w:pPr>
              <w:pStyle w:val="1CStyle11"/>
              <w:tabs>
                <w:tab w:val="left" w:pos="525"/>
              </w:tabs>
              <w:spacing w:after="0" w:line="240" w:lineRule="auto"/>
              <w:rPr>
                <w:b w:val="0"/>
                <w:sz w:val="22"/>
                <w:lang w:eastAsia="en-US"/>
              </w:rPr>
            </w:pPr>
            <w:r>
              <w:rPr>
                <w:b w:val="0"/>
                <w:sz w:val="22"/>
                <w:lang w:eastAsia="en-US"/>
              </w:rPr>
              <w:lastRenderedPageBreak/>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30" w:type="dxa"/>
            <w:tcBorders>
              <w:top w:val="single" w:sz="6" w:space="0" w:color="auto"/>
              <w:left w:val="single" w:sz="6" w:space="0" w:color="auto"/>
              <w:bottom w:val="single" w:sz="6" w:space="0" w:color="auto"/>
              <w:right w:val="single" w:sz="6" w:space="0" w:color="auto"/>
            </w:tcBorders>
            <w:vAlign w:val="center"/>
          </w:tcPr>
          <w:p w:rsidR="002E6565" w:rsidRDefault="002E6565">
            <w:pPr>
              <w:pStyle w:val="1CStyle12"/>
              <w:spacing w:after="0" w:line="240" w:lineRule="auto"/>
              <w:ind w:left="184" w:right="188"/>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2016 год в размере 60 848,75 рублей.</w:t>
            </w:r>
          </w:p>
          <w:p w:rsidR="002E6565" w:rsidRDefault="002E6565">
            <w:pPr>
              <w:pStyle w:val="1CStyle12"/>
              <w:spacing w:after="0" w:line="240" w:lineRule="auto"/>
              <w:ind w:left="184" w:right="188"/>
              <w:jc w:val="left"/>
              <w:rPr>
                <w:b w:val="0"/>
                <w:sz w:val="22"/>
                <w:lang w:eastAsia="en-US"/>
              </w:rPr>
            </w:pPr>
            <w:r>
              <w:rPr>
                <w:b w:val="0"/>
                <w:sz w:val="22"/>
                <w:lang w:eastAsia="en-US"/>
              </w:rPr>
              <w:fldChar w:fldCharType="end"/>
            </w:r>
          </w:p>
        </w:tc>
        <w:tc>
          <w:tcPr>
            <w:tcW w:w="3966" w:type="dxa"/>
            <w:tcBorders>
              <w:top w:val="single" w:sz="6" w:space="0" w:color="auto"/>
              <w:left w:val="nil"/>
              <w:bottom w:val="single" w:sz="6" w:space="0" w:color="auto"/>
              <w:right w:val="single" w:sz="6" w:space="0" w:color="auto"/>
            </w:tcBorders>
            <w:vAlign w:val="center"/>
            <w:hideMark/>
          </w:tcPr>
          <w:p w:rsidR="002E6565" w:rsidRDefault="002E6565">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2E6565" w:rsidTr="00C559FE">
        <w:trPr>
          <w:trHeight w:val="759"/>
        </w:trPr>
        <w:tc>
          <w:tcPr>
            <w:tcW w:w="427" w:type="dxa"/>
            <w:tcBorders>
              <w:top w:val="single" w:sz="6" w:space="0" w:color="auto"/>
              <w:left w:val="single" w:sz="6" w:space="0" w:color="auto"/>
              <w:bottom w:val="single" w:sz="6" w:space="0" w:color="auto"/>
              <w:right w:val="nil"/>
            </w:tcBorders>
            <w:vAlign w:val="center"/>
            <w:hideMark/>
          </w:tcPr>
          <w:p w:rsidR="002E6565" w:rsidRDefault="002E6565">
            <w:pPr>
              <w:pStyle w:val="1CStyle11"/>
              <w:tabs>
                <w:tab w:val="left" w:pos="525"/>
              </w:tabs>
              <w:spacing w:after="0" w:line="240" w:lineRule="auto"/>
              <w:rPr>
                <w:b w:val="0"/>
                <w:sz w:val="22"/>
                <w:lang w:eastAsia="en-US"/>
              </w:rPr>
            </w:pPr>
            <w:r>
              <w:rPr>
                <w:b w:val="0"/>
                <w:sz w:val="22"/>
                <w:lang w:eastAsia="en-US"/>
              </w:rPr>
              <w:t>2</w:t>
            </w:r>
          </w:p>
        </w:tc>
        <w:tc>
          <w:tcPr>
            <w:tcW w:w="5530" w:type="dxa"/>
            <w:tcBorders>
              <w:top w:val="single" w:sz="6" w:space="0" w:color="auto"/>
              <w:left w:val="single" w:sz="6" w:space="0" w:color="auto"/>
              <w:bottom w:val="single" w:sz="6" w:space="0" w:color="auto"/>
              <w:right w:val="single" w:sz="6" w:space="0" w:color="auto"/>
            </w:tcBorders>
            <w:vAlign w:val="center"/>
            <w:hideMark/>
          </w:tcPr>
          <w:p w:rsidR="002E6565" w:rsidRDefault="002E6565">
            <w:pPr>
              <w:pStyle w:val="1CStyle12"/>
              <w:spacing w:after="0" w:line="240" w:lineRule="auto"/>
              <w:ind w:left="184" w:right="188"/>
              <w:jc w:val="left"/>
              <w:rPr>
                <w:b w:val="0"/>
                <w:sz w:val="22"/>
                <w:lang w:eastAsia="en-US"/>
              </w:rPr>
            </w:pPr>
            <w:r>
              <w:rPr>
                <w:b w:val="0"/>
                <w:sz w:val="22"/>
                <w:lang w:eastAsia="en-US"/>
              </w:rPr>
              <w:t>Не оплачен членский взнос за 2017 год в размере 110 000 рублей.</w:t>
            </w:r>
          </w:p>
        </w:tc>
        <w:tc>
          <w:tcPr>
            <w:tcW w:w="3966" w:type="dxa"/>
            <w:tcBorders>
              <w:top w:val="single" w:sz="6" w:space="0" w:color="auto"/>
              <w:left w:val="nil"/>
              <w:bottom w:val="single" w:sz="6" w:space="0" w:color="auto"/>
              <w:right w:val="single" w:sz="6" w:space="0" w:color="auto"/>
            </w:tcBorders>
            <w:vAlign w:val="center"/>
            <w:hideMark/>
          </w:tcPr>
          <w:p w:rsidR="002E6565" w:rsidRDefault="002E6565">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r>
      <w:tr w:rsidR="002E6565" w:rsidTr="00C559FE">
        <w:trPr>
          <w:trHeight w:val="759"/>
        </w:trPr>
        <w:tc>
          <w:tcPr>
            <w:tcW w:w="427" w:type="dxa"/>
            <w:tcBorders>
              <w:top w:val="single" w:sz="6" w:space="0" w:color="auto"/>
              <w:left w:val="single" w:sz="6" w:space="0" w:color="auto"/>
              <w:bottom w:val="single" w:sz="6" w:space="0" w:color="auto"/>
              <w:right w:val="nil"/>
            </w:tcBorders>
            <w:vAlign w:val="center"/>
            <w:hideMark/>
          </w:tcPr>
          <w:p w:rsidR="002E6565" w:rsidRDefault="002E6565">
            <w:pPr>
              <w:pStyle w:val="1CStyle11"/>
              <w:tabs>
                <w:tab w:val="left" w:pos="525"/>
              </w:tabs>
              <w:spacing w:after="0" w:line="240" w:lineRule="auto"/>
              <w:rPr>
                <w:b w:val="0"/>
                <w:sz w:val="22"/>
                <w:lang w:eastAsia="en-US"/>
              </w:rPr>
            </w:pPr>
            <w:r>
              <w:rPr>
                <w:b w:val="0"/>
                <w:sz w:val="22"/>
                <w:lang w:eastAsia="en-US"/>
              </w:rPr>
              <w:t>3</w:t>
            </w:r>
          </w:p>
        </w:tc>
        <w:tc>
          <w:tcPr>
            <w:tcW w:w="5530" w:type="dxa"/>
            <w:tcBorders>
              <w:top w:val="single" w:sz="6" w:space="0" w:color="auto"/>
              <w:left w:val="single" w:sz="6" w:space="0" w:color="auto"/>
              <w:bottom w:val="single" w:sz="6" w:space="0" w:color="auto"/>
              <w:right w:val="single" w:sz="6" w:space="0" w:color="auto"/>
            </w:tcBorders>
            <w:vAlign w:val="center"/>
            <w:hideMark/>
          </w:tcPr>
          <w:p w:rsidR="002E6565" w:rsidRDefault="002E6565">
            <w:pPr>
              <w:pStyle w:val="1CStyle12"/>
              <w:spacing w:after="0" w:line="240" w:lineRule="auto"/>
              <w:ind w:left="184" w:right="188"/>
              <w:jc w:val="left"/>
              <w:rPr>
                <w:b w:val="0"/>
                <w:sz w:val="22"/>
                <w:lang w:eastAsia="en-US"/>
              </w:rPr>
            </w:pPr>
            <w:r>
              <w:rPr>
                <w:b w:val="0"/>
                <w:sz w:val="22"/>
                <w:lang w:eastAsia="en-US"/>
              </w:rPr>
              <w:t>Не оплачен членский взнос за 2018 год в размере 110 000 рублей.</w:t>
            </w:r>
          </w:p>
        </w:tc>
        <w:tc>
          <w:tcPr>
            <w:tcW w:w="3966" w:type="dxa"/>
            <w:tcBorders>
              <w:top w:val="single" w:sz="6" w:space="0" w:color="auto"/>
              <w:left w:val="nil"/>
              <w:bottom w:val="single" w:sz="6" w:space="0" w:color="auto"/>
              <w:right w:val="single" w:sz="6" w:space="0" w:color="auto"/>
            </w:tcBorders>
            <w:vAlign w:val="center"/>
            <w:hideMark/>
          </w:tcPr>
          <w:p w:rsidR="002E6565" w:rsidRDefault="002E6565">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r>
      <w:tr w:rsidR="002E6565" w:rsidTr="00C559FE">
        <w:trPr>
          <w:trHeight w:val="759"/>
        </w:trPr>
        <w:tc>
          <w:tcPr>
            <w:tcW w:w="427" w:type="dxa"/>
            <w:tcBorders>
              <w:top w:val="single" w:sz="6" w:space="0" w:color="auto"/>
              <w:left w:val="single" w:sz="6" w:space="0" w:color="auto"/>
              <w:bottom w:val="single" w:sz="6" w:space="0" w:color="auto"/>
              <w:right w:val="nil"/>
            </w:tcBorders>
            <w:vAlign w:val="center"/>
            <w:hideMark/>
          </w:tcPr>
          <w:p w:rsidR="002E6565" w:rsidRDefault="002E6565">
            <w:pPr>
              <w:pStyle w:val="1CStyle11"/>
              <w:tabs>
                <w:tab w:val="left" w:pos="525"/>
              </w:tabs>
              <w:spacing w:after="0" w:line="240" w:lineRule="auto"/>
              <w:rPr>
                <w:b w:val="0"/>
                <w:sz w:val="22"/>
                <w:lang w:eastAsia="en-US"/>
              </w:rPr>
            </w:pPr>
            <w:r>
              <w:rPr>
                <w:b w:val="0"/>
                <w:sz w:val="22"/>
                <w:lang w:eastAsia="en-US"/>
              </w:rPr>
              <w:t>4</w:t>
            </w:r>
          </w:p>
        </w:tc>
        <w:tc>
          <w:tcPr>
            <w:tcW w:w="5530" w:type="dxa"/>
            <w:tcBorders>
              <w:top w:val="single" w:sz="6" w:space="0" w:color="auto"/>
              <w:left w:val="single" w:sz="6" w:space="0" w:color="auto"/>
              <w:bottom w:val="single" w:sz="6" w:space="0" w:color="auto"/>
              <w:right w:val="single" w:sz="6" w:space="0" w:color="auto"/>
            </w:tcBorders>
            <w:vAlign w:val="center"/>
            <w:hideMark/>
          </w:tcPr>
          <w:p w:rsidR="002E6565" w:rsidRDefault="002E6565">
            <w:pPr>
              <w:pStyle w:val="1CStyle12"/>
              <w:spacing w:after="0" w:line="240" w:lineRule="auto"/>
              <w:ind w:left="184" w:right="188"/>
              <w:jc w:val="left"/>
              <w:rPr>
                <w:b w:val="0"/>
                <w:sz w:val="22"/>
                <w:lang w:eastAsia="en-US"/>
              </w:rPr>
            </w:pPr>
            <w:r>
              <w:rPr>
                <w:b w:val="0"/>
                <w:sz w:val="22"/>
                <w:lang w:eastAsia="en-US"/>
              </w:rPr>
              <w:t>Не оплачен членский взнос за 2019 год в размере 110 000 рублей.</w:t>
            </w:r>
          </w:p>
        </w:tc>
        <w:tc>
          <w:tcPr>
            <w:tcW w:w="3966" w:type="dxa"/>
            <w:tcBorders>
              <w:top w:val="single" w:sz="6" w:space="0" w:color="auto"/>
              <w:left w:val="nil"/>
              <w:bottom w:val="single" w:sz="6" w:space="0" w:color="auto"/>
              <w:right w:val="single" w:sz="6" w:space="0" w:color="auto"/>
            </w:tcBorders>
            <w:vAlign w:val="center"/>
            <w:hideMark/>
          </w:tcPr>
          <w:p w:rsidR="002E6565" w:rsidRDefault="002E6565">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2E6565" w:rsidRDefault="00C559FE" w:rsidP="002E656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ак</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же Некрасов Н.А. доложил присутствующим о результатах внеплановой проверки</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 членом Ассоциации примененной ме</w:t>
      </w:r>
      <w:r>
        <w:rPr>
          <w:rFonts w:ascii="Times New Roman" w:eastAsia="Times New Roman" w:hAnsi="Times New Roman" w:cs="Times New Roman"/>
          <w:bCs/>
          <w:sz w:val="24"/>
          <w:szCs w:val="24"/>
        </w:rPr>
        <w:t xml:space="preserve">ры дисциплинарного воздействия </w:t>
      </w:r>
      <w:r w:rsidR="002E6565">
        <w:rPr>
          <w:rFonts w:ascii="Times New Roman" w:eastAsia="Times New Roman" w:hAnsi="Times New Roman" w:cs="Times New Roman"/>
          <w:bCs/>
          <w:sz w:val="24"/>
          <w:szCs w:val="24"/>
        </w:rPr>
        <w:t>– Приостановления права осуществления строительства.</w:t>
      </w:r>
    </w:p>
    <w:p w:rsidR="002E6565" w:rsidRDefault="002E6565" w:rsidP="002E656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2E6565" w:rsidTr="002E6565">
        <w:trPr>
          <w:trHeight w:val="662"/>
        </w:trPr>
        <w:tc>
          <w:tcPr>
            <w:tcW w:w="426" w:type="dxa"/>
            <w:tcBorders>
              <w:top w:val="single" w:sz="6" w:space="0" w:color="auto"/>
              <w:left w:val="single" w:sz="6" w:space="0" w:color="auto"/>
              <w:bottom w:val="single" w:sz="6" w:space="0" w:color="auto"/>
              <w:right w:val="nil"/>
            </w:tcBorders>
            <w:vAlign w:val="center"/>
            <w:hideMark/>
          </w:tcPr>
          <w:p w:rsidR="002E6565" w:rsidRDefault="002E6565">
            <w:pPr>
              <w:pStyle w:val="1CStyle11"/>
              <w:spacing w:after="0" w:line="240" w:lineRule="auto"/>
              <w:rPr>
                <w:sz w:val="22"/>
                <w:lang w:eastAsia="en-US"/>
              </w:rPr>
            </w:pPr>
            <w:r>
              <w:rPr>
                <w:sz w:val="22"/>
                <w:lang w:eastAsia="en-US"/>
              </w:rPr>
              <w:t>№ п/п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2E6565" w:rsidRDefault="002E6565">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2E6565" w:rsidRDefault="002E6565">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2E6565" w:rsidRDefault="002E6565">
            <w:pPr>
              <w:pStyle w:val="1CStyle14"/>
              <w:spacing w:after="0" w:line="240" w:lineRule="auto"/>
              <w:rPr>
                <w:sz w:val="22"/>
                <w:lang w:eastAsia="en-US"/>
              </w:rPr>
            </w:pPr>
            <w:r>
              <w:rPr>
                <w:sz w:val="22"/>
                <w:lang w:eastAsia="en-US"/>
              </w:rPr>
              <w:t>Срок устранения до</w:t>
            </w:r>
          </w:p>
        </w:tc>
        <w:tc>
          <w:tcPr>
            <w:tcW w:w="1418" w:type="dxa"/>
            <w:tcBorders>
              <w:top w:val="single" w:sz="6" w:space="0" w:color="auto"/>
              <w:left w:val="single" w:sz="4" w:space="0" w:color="auto"/>
              <w:bottom w:val="single" w:sz="6" w:space="0" w:color="auto"/>
              <w:right w:val="single" w:sz="6" w:space="0" w:color="auto"/>
            </w:tcBorders>
            <w:vAlign w:val="center"/>
            <w:hideMark/>
          </w:tcPr>
          <w:p w:rsidR="002E6565" w:rsidRDefault="002E6565">
            <w:pPr>
              <w:pStyle w:val="1CStyle14"/>
              <w:spacing w:after="0" w:line="240" w:lineRule="auto"/>
              <w:rPr>
                <w:sz w:val="22"/>
                <w:lang w:eastAsia="en-US"/>
              </w:rPr>
            </w:pPr>
            <w:r>
              <w:rPr>
                <w:sz w:val="22"/>
                <w:lang w:eastAsia="en-US"/>
              </w:rPr>
              <w:t>Статус устранения</w:t>
            </w:r>
          </w:p>
        </w:tc>
      </w:tr>
      <w:tr w:rsidR="002E6565" w:rsidTr="002E6565">
        <w:trPr>
          <w:trHeight w:val="759"/>
        </w:trPr>
        <w:tc>
          <w:tcPr>
            <w:tcW w:w="426" w:type="dxa"/>
            <w:tcBorders>
              <w:top w:val="single" w:sz="6" w:space="0" w:color="auto"/>
              <w:left w:val="single" w:sz="6" w:space="0" w:color="auto"/>
              <w:bottom w:val="single" w:sz="6" w:space="0" w:color="auto"/>
              <w:right w:val="nil"/>
            </w:tcBorders>
            <w:vAlign w:val="center"/>
            <w:hideMark/>
          </w:tcPr>
          <w:p w:rsidR="002E6565" w:rsidRDefault="002E6565">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tcPr>
          <w:p w:rsidR="002E6565" w:rsidRDefault="002E6565">
            <w:pPr>
              <w:pStyle w:val="1CStyle12"/>
              <w:spacing w:after="0" w:line="240" w:lineRule="auto"/>
              <w:ind w:left="184" w:right="188"/>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2016 год в размере 60 848,75 рублей.</w:t>
            </w:r>
          </w:p>
          <w:p w:rsidR="002E6565" w:rsidRDefault="002E6565">
            <w:pPr>
              <w:pStyle w:val="1CStyle12"/>
              <w:spacing w:after="0" w:line="240" w:lineRule="auto"/>
              <w:ind w:left="184" w:right="188"/>
              <w:jc w:val="left"/>
              <w:rPr>
                <w:b w:val="0"/>
                <w:sz w:val="22"/>
                <w:lang w:eastAsia="en-US"/>
              </w:rPr>
            </w:pP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2E6565" w:rsidRDefault="002E6565">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2E6565" w:rsidRDefault="002E6565">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24.07.2019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2E6565" w:rsidRDefault="002E6565">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2E6565" w:rsidTr="002E6565">
        <w:trPr>
          <w:trHeight w:val="759"/>
        </w:trPr>
        <w:tc>
          <w:tcPr>
            <w:tcW w:w="426" w:type="dxa"/>
            <w:tcBorders>
              <w:top w:val="single" w:sz="6" w:space="0" w:color="auto"/>
              <w:left w:val="single" w:sz="6" w:space="0" w:color="auto"/>
              <w:bottom w:val="single" w:sz="6" w:space="0" w:color="auto"/>
              <w:right w:val="nil"/>
            </w:tcBorders>
            <w:vAlign w:val="center"/>
            <w:hideMark/>
          </w:tcPr>
          <w:p w:rsidR="002E6565" w:rsidRDefault="002E6565">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2E6565" w:rsidRDefault="002E6565">
            <w:pPr>
              <w:pStyle w:val="1CStyle12"/>
              <w:spacing w:after="0" w:line="240" w:lineRule="auto"/>
              <w:ind w:left="184" w:right="188"/>
              <w:jc w:val="left"/>
              <w:rPr>
                <w:b w:val="0"/>
                <w:sz w:val="22"/>
                <w:lang w:eastAsia="en-US"/>
              </w:rPr>
            </w:pPr>
            <w:r>
              <w:rPr>
                <w:b w:val="0"/>
                <w:sz w:val="22"/>
                <w:lang w:eastAsia="en-US"/>
              </w:rPr>
              <w:t>Не оплачен членский взнос за 2017 год в размере 110 000 рублей.</w:t>
            </w:r>
          </w:p>
        </w:tc>
        <w:tc>
          <w:tcPr>
            <w:tcW w:w="2410" w:type="dxa"/>
            <w:tcBorders>
              <w:top w:val="single" w:sz="6" w:space="0" w:color="auto"/>
              <w:left w:val="nil"/>
              <w:bottom w:val="single" w:sz="6" w:space="0" w:color="auto"/>
              <w:right w:val="single" w:sz="6" w:space="0" w:color="auto"/>
            </w:tcBorders>
            <w:vAlign w:val="center"/>
            <w:hideMark/>
          </w:tcPr>
          <w:p w:rsidR="002E6565" w:rsidRDefault="002E6565">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2E6565" w:rsidRDefault="002E6565">
            <w:pPr>
              <w:pStyle w:val="1CStyle14"/>
              <w:spacing w:after="0" w:line="240" w:lineRule="auto"/>
              <w:ind w:left="142" w:right="148"/>
              <w:jc w:val="left"/>
              <w:rPr>
                <w:b w:val="0"/>
                <w:sz w:val="22"/>
                <w:lang w:eastAsia="en-US"/>
              </w:rPr>
            </w:pPr>
            <w:r>
              <w:rPr>
                <w:b w:val="0"/>
                <w:sz w:val="22"/>
                <w:lang w:eastAsia="en-US"/>
              </w:rPr>
              <w:t>24.07.2019</w:t>
            </w:r>
          </w:p>
        </w:tc>
        <w:tc>
          <w:tcPr>
            <w:tcW w:w="1418" w:type="dxa"/>
            <w:tcBorders>
              <w:top w:val="single" w:sz="6" w:space="0" w:color="auto"/>
              <w:left w:val="single" w:sz="4" w:space="0" w:color="auto"/>
              <w:bottom w:val="single" w:sz="6" w:space="0" w:color="auto"/>
              <w:right w:val="single" w:sz="6" w:space="0" w:color="auto"/>
            </w:tcBorders>
            <w:vAlign w:val="center"/>
            <w:hideMark/>
          </w:tcPr>
          <w:p w:rsidR="002E6565" w:rsidRDefault="002E6565">
            <w:pPr>
              <w:pStyle w:val="1CStyle14"/>
              <w:spacing w:after="0" w:line="240" w:lineRule="auto"/>
              <w:ind w:left="142" w:right="148"/>
              <w:jc w:val="left"/>
              <w:rPr>
                <w:b w:val="0"/>
                <w:sz w:val="22"/>
                <w:lang w:eastAsia="en-US"/>
              </w:rPr>
            </w:pPr>
            <w:r>
              <w:rPr>
                <w:b w:val="0"/>
                <w:sz w:val="22"/>
                <w:lang w:eastAsia="en-US"/>
              </w:rPr>
              <w:t xml:space="preserve">Не устранено </w:t>
            </w:r>
          </w:p>
        </w:tc>
      </w:tr>
      <w:tr w:rsidR="002E6565" w:rsidTr="00C559FE">
        <w:trPr>
          <w:trHeight w:val="759"/>
        </w:trPr>
        <w:tc>
          <w:tcPr>
            <w:tcW w:w="426" w:type="dxa"/>
            <w:tcBorders>
              <w:top w:val="single" w:sz="6" w:space="0" w:color="auto"/>
              <w:left w:val="single" w:sz="6" w:space="0" w:color="auto"/>
              <w:bottom w:val="single" w:sz="4" w:space="0" w:color="auto"/>
              <w:right w:val="nil"/>
            </w:tcBorders>
            <w:vAlign w:val="center"/>
            <w:hideMark/>
          </w:tcPr>
          <w:p w:rsidR="002E6565" w:rsidRDefault="002E6565">
            <w:pPr>
              <w:pStyle w:val="1CStyle11"/>
              <w:tabs>
                <w:tab w:val="left" w:pos="525"/>
              </w:tabs>
              <w:spacing w:after="0" w:line="240" w:lineRule="auto"/>
              <w:rPr>
                <w:b w:val="0"/>
                <w:sz w:val="22"/>
                <w:lang w:eastAsia="en-US"/>
              </w:rPr>
            </w:pPr>
            <w:r>
              <w:rPr>
                <w:b w:val="0"/>
                <w:sz w:val="22"/>
                <w:lang w:eastAsia="en-US"/>
              </w:rPr>
              <w:t>3</w:t>
            </w:r>
          </w:p>
        </w:tc>
        <w:tc>
          <w:tcPr>
            <w:tcW w:w="3685" w:type="dxa"/>
            <w:tcBorders>
              <w:top w:val="single" w:sz="6" w:space="0" w:color="auto"/>
              <w:left w:val="single" w:sz="6" w:space="0" w:color="auto"/>
              <w:bottom w:val="single" w:sz="4" w:space="0" w:color="auto"/>
              <w:right w:val="single" w:sz="6" w:space="0" w:color="auto"/>
            </w:tcBorders>
            <w:vAlign w:val="center"/>
            <w:hideMark/>
          </w:tcPr>
          <w:p w:rsidR="002E6565" w:rsidRDefault="002E6565">
            <w:pPr>
              <w:pStyle w:val="1CStyle12"/>
              <w:spacing w:after="0" w:line="240" w:lineRule="auto"/>
              <w:ind w:left="184" w:right="188"/>
              <w:jc w:val="left"/>
              <w:rPr>
                <w:b w:val="0"/>
                <w:sz w:val="22"/>
                <w:lang w:eastAsia="en-US"/>
              </w:rPr>
            </w:pPr>
            <w:r>
              <w:rPr>
                <w:b w:val="0"/>
                <w:sz w:val="22"/>
                <w:lang w:eastAsia="en-US"/>
              </w:rPr>
              <w:t>Не оплачен членский взнос за 2018 год в размере 110 000 рублей.</w:t>
            </w:r>
          </w:p>
        </w:tc>
        <w:tc>
          <w:tcPr>
            <w:tcW w:w="2410" w:type="dxa"/>
            <w:tcBorders>
              <w:top w:val="single" w:sz="6" w:space="0" w:color="auto"/>
              <w:left w:val="nil"/>
              <w:bottom w:val="single" w:sz="4" w:space="0" w:color="auto"/>
              <w:right w:val="single" w:sz="6" w:space="0" w:color="auto"/>
            </w:tcBorders>
            <w:vAlign w:val="center"/>
            <w:hideMark/>
          </w:tcPr>
          <w:p w:rsidR="002E6565" w:rsidRDefault="002E6565">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417" w:type="dxa"/>
            <w:tcBorders>
              <w:top w:val="single" w:sz="6" w:space="0" w:color="auto"/>
              <w:left w:val="single" w:sz="6" w:space="0" w:color="auto"/>
              <w:bottom w:val="single" w:sz="4" w:space="0" w:color="auto"/>
              <w:right w:val="single" w:sz="4" w:space="0" w:color="auto"/>
            </w:tcBorders>
            <w:vAlign w:val="center"/>
            <w:hideMark/>
          </w:tcPr>
          <w:p w:rsidR="002E6565" w:rsidRDefault="002E6565">
            <w:pPr>
              <w:pStyle w:val="1CStyle14"/>
              <w:spacing w:after="0" w:line="240" w:lineRule="auto"/>
              <w:ind w:left="142" w:right="148"/>
              <w:jc w:val="left"/>
              <w:rPr>
                <w:b w:val="0"/>
                <w:sz w:val="22"/>
                <w:lang w:eastAsia="en-US"/>
              </w:rPr>
            </w:pPr>
            <w:r>
              <w:rPr>
                <w:b w:val="0"/>
                <w:sz w:val="22"/>
                <w:lang w:eastAsia="en-US"/>
              </w:rPr>
              <w:t>24.07.2019</w:t>
            </w:r>
          </w:p>
        </w:tc>
        <w:tc>
          <w:tcPr>
            <w:tcW w:w="1418" w:type="dxa"/>
            <w:tcBorders>
              <w:top w:val="single" w:sz="6" w:space="0" w:color="auto"/>
              <w:left w:val="single" w:sz="4" w:space="0" w:color="auto"/>
              <w:bottom w:val="single" w:sz="4" w:space="0" w:color="auto"/>
              <w:right w:val="single" w:sz="6" w:space="0" w:color="auto"/>
            </w:tcBorders>
            <w:vAlign w:val="center"/>
            <w:hideMark/>
          </w:tcPr>
          <w:p w:rsidR="002E6565" w:rsidRDefault="002E6565">
            <w:pPr>
              <w:pStyle w:val="1CStyle14"/>
              <w:spacing w:after="0" w:line="240" w:lineRule="auto"/>
              <w:ind w:left="142" w:right="148"/>
              <w:jc w:val="left"/>
              <w:rPr>
                <w:b w:val="0"/>
                <w:sz w:val="22"/>
                <w:lang w:eastAsia="en-US"/>
              </w:rPr>
            </w:pPr>
            <w:r>
              <w:rPr>
                <w:b w:val="0"/>
                <w:sz w:val="22"/>
                <w:lang w:eastAsia="en-US"/>
              </w:rPr>
              <w:t xml:space="preserve">Не устранено </w:t>
            </w:r>
          </w:p>
        </w:tc>
      </w:tr>
      <w:tr w:rsidR="002E6565" w:rsidTr="00C559FE">
        <w:trPr>
          <w:trHeight w:val="759"/>
        </w:trPr>
        <w:tc>
          <w:tcPr>
            <w:tcW w:w="426" w:type="dxa"/>
            <w:tcBorders>
              <w:top w:val="single" w:sz="4" w:space="0" w:color="auto"/>
              <w:left w:val="single" w:sz="4" w:space="0" w:color="auto"/>
              <w:bottom w:val="single" w:sz="4" w:space="0" w:color="auto"/>
              <w:right w:val="nil"/>
            </w:tcBorders>
            <w:vAlign w:val="center"/>
            <w:hideMark/>
          </w:tcPr>
          <w:p w:rsidR="002E6565" w:rsidRDefault="002E6565">
            <w:pPr>
              <w:pStyle w:val="1CStyle11"/>
              <w:tabs>
                <w:tab w:val="left" w:pos="525"/>
              </w:tabs>
              <w:spacing w:after="0" w:line="240" w:lineRule="auto"/>
              <w:rPr>
                <w:b w:val="0"/>
                <w:sz w:val="22"/>
                <w:lang w:eastAsia="en-US"/>
              </w:rPr>
            </w:pPr>
            <w:r>
              <w:rPr>
                <w:b w:val="0"/>
                <w:sz w:val="22"/>
                <w:lang w:eastAsia="en-US"/>
              </w:rPr>
              <w:t>4</w:t>
            </w:r>
          </w:p>
        </w:tc>
        <w:tc>
          <w:tcPr>
            <w:tcW w:w="3685" w:type="dxa"/>
            <w:tcBorders>
              <w:top w:val="single" w:sz="4" w:space="0" w:color="auto"/>
              <w:left w:val="single" w:sz="6" w:space="0" w:color="auto"/>
              <w:bottom w:val="single" w:sz="4" w:space="0" w:color="auto"/>
              <w:right w:val="single" w:sz="6" w:space="0" w:color="auto"/>
            </w:tcBorders>
            <w:vAlign w:val="center"/>
            <w:hideMark/>
          </w:tcPr>
          <w:p w:rsidR="002E6565" w:rsidRDefault="002E6565">
            <w:pPr>
              <w:pStyle w:val="1CStyle12"/>
              <w:spacing w:after="0" w:line="240" w:lineRule="auto"/>
              <w:ind w:left="184" w:right="188"/>
              <w:jc w:val="left"/>
              <w:rPr>
                <w:b w:val="0"/>
                <w:sz w:val="22"/>
                <w:lang w:eastAsia="en-US"/>
              </w:rPr>
            </w:pPr>
            <w:r>
              <w:rPr>
                <w:b w:val="0"/>
                <w:sz w:val="22"/>
                <w:lang w:eastAsia="en-US"/>
              </w:rPr>
              <w:t>Не оплачен членский взнос за 2019 год в размере 110 000 рублей.</w:t>
            </w:r>
          </w:p>
        </w:tc>
        <w:tc>
          <w:tcPr>
            <w:tcW w:w="2410" w:type="dxa"/>
            <w:tcBorders>
              <w:top w:val="single" w:sz="4" w:space="0" w:color="auto"/>
              <w:left w:val="nil"/>
              <w:bottom w:val="single" w:sz="4" w:space="0" w:color="auto"/>
              <w:right w:val="single" w:sz="6" w:space="0" w:color="auto"/>
            </w:tcBorders>
            <w:vAlign w:val="center"/>
            <w:hideMark/>
          </w:tcPr>
          <w:p w:rsidR="002E6565" w:rsidRDefault="002E6565">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417" w:type="dxa"/>
            <w:tcBorders>
              <w:top w:val="single" w:sz="4" w:space="0" w:color="auto"/>
              <w:left w:val="single" w:sz="6" w:space="0" w:color="auto"/>
              <w:bottom w:val="single" w:sz="4" w:space="0" w:color="auto"/>
              <w:right w:val="single" w:sz="4" w:space="0" w:color="auto"/>
            </w:tcBorders>
            <w:vAlign w:val="center"/>
            <w:hideMark/>
          </w:tcPr>
          <w:p w:rsidR="002E6565" w:rsidRDefault="002E6565">
            <w:pPr>
              <w:pStyle w:val="1CStyle14"/>
              <w:spacing w:after="0" w:line="240" w:lineRule="auto"/>
              <w:ind w:left="142" w:right="148"/>
              <w:jc w:val="left"/>
              <w:rPr>
                <w:b w:val="0"/>
                <w:sz w:val="22"/>
                <w:lang w:eastAsia="en-US"/>
              </w:rPr>
            </w:pPr>
            <w:r>
              <w:rPr>
                <w:b w:val="0"/>
                <w:sz w:val="22"/>
                <w:lang w:eastAsia="en-US"/>
              </w:rPr>
              <w:t>24.07.2019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565" w:rsidRDefault="002E6565">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2E6565" w:rsidRDefault="002E6565" w:rsidP="002E656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2E6565" w:rsidRDefault="002E6565" w:rsidP="002E656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«Строительный трест №21»</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2E6565" w:rsidRDefault="002E6565" w:rsidP="002E656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«Строительный трест №21»</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600126616</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2E6565" w:rsidRDefault="002E6565" w:rsidP="002E656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2E6565" w:rsidRDefault="002E6565" w:rsidP="002E656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2E6565" w:rsidRDefault="002E6565" w:rsidP="002E6565">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C559FE" w:rsidRDefault="00C559FE"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C559FE" w:rsidRDefault="00C559FE"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bookmarkStart w:id="0" w:name="_GoBack"/>
      <w:bookmarkEnd w:id="0"/>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B80E5B" w:rsidRDefault="00B80E5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771119" w:rsidRPr="00A85CCF" w:rsidRDefault="00771119" w:rsidP="00514181">
      <w:pPr>
        <w:tabs>
          <w:tab w:val="left" w:pos="993"/>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514181">
      <w:pPr>
        <w:tabs>
          <w:tab w:val="left" w:pos="34"/>
          <w:tab w:val="left" w:pos="1134"/>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514181">
        <w:rPr>
          <w:rFonts w:ascii="Times New Roman" w:eastAsia="Times New Roman" w:hAnsi="Times New Roman"/>
          <w:b/>
          <w:sz w:val="24"/>
          <w:szCs w:val="24"/>
        </w:rPr>
        <w:t>Контрольной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В.Н.Сорокин</w:t>
      </w:r>
    </w:p>
    <w:sectPr w:rsidR="00771119" w:rsidSect="00AB7ED1">
      <w:footerReference w:type="default" r:id="rId8"/>
      <w:pgSz w:w="11906" w:h="16838"/>
      <w:pgMar w:top="567"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CC" w:rsidRDefault="000856CC" w:rsidP="00D01B2B">
      <w:pPr>
        <w:spacing w:after="0" w:line="240" w:lineRule="auto"/>
      </w:pPr>
      <w:r>
        <w:separator/>
      </w:r>
    </w:p>
  </w:endnote>
  <w:endnote w:type="continuationSeparator" w:id="0">
    <w:p w:rsidR="000856CC" w:rsidRDefault="000856CC"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044506"/>
      <w:docPartObj>
        <w:docPartGallery w:val="Page Numbers (Bottom of Page)"/>
        <w:docPartUnique/>
      </w:docPartObj>
    </w:sdtPr>
    <w:sdtContent>
      <w:p w:rsidR="000856CC" w:rsidRDefault="000856CC">
        <w:pPr>
          <w:pStyle w:val="a9"/>
          <w:jc w:val="center"/>
        </w:pPr>
        <w:r>
          <w:fldChar w:fldCharType="begin"/>
        </w:r>
        <w:r>
          <w:instrText xml:space="preserve"> PAGE   \* MERGEFORMAT </w:instrText>
        </w:r>
        <w:r>
          <w:fldChar w:fldCharType="separate"/>
        </w:r>
        <w:r w:rsidR="00C559FE">
          <w:rPr>
            <w:noProof/>
          </w:rPr>
          <w:t>14</w:t>
        </w:r>
        <w:r>
          <w:rPr>
            <w:noProof/>
          </w:rPr>
          <w:fldChar w:fldCharType="end"/>
        </w:r>
      </w:p>
    </w:sdtContent>
  </w:sdt>
  <w:p w:rsidR="000856CC" w:rsidRDefault="000856C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CC" w:rsidRDefault="000856CC" w:rsidP="00D01B2B">
      <w:pPr>
        <w:spacing w:after="0" w:line="240" w:lineRule="auto"/>
      </w:pPr>
      <w:r>
        <w:separator/>
      </w:r>
    </w:p>
  </w:footnote>
  <w:footnote w:type="continuationSeparator" w:id="0">
    <w:p w:rsidR="000856CC" w:rsidRDefault="000856CC" w:rsidP="00D01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2"/>
  </w:num>
  <w:num w:numId="5">
    <w:abstractNumId w:val="6"/>
  </w:num>
  <w:num w:numId="6">
    <w:abstractNumId w:val="1"/>
  </w:num>
  <w:num w:numId="7">
    <w:abstractNumId w:val="7"/>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69"/>
    <w:rsid w:val="000045EF"/>
    <w:rsid w:val="00024464"/>
    <w:rsid w:val="00045401"/>
    <w:rsid w:val="00076BC2"/>
    <w:rsid w:val="000856CC"/>
    <w:rsid w:val="000900AF"/>
    <w:rsid w:val="00095203"/>
    <w:rsid w:val="000B2A1C"/>
    <w:rsid w:val="000C5ED2"/>
    <w:rsid w:val="000D3C4E"/>
    <w:rsid w:val="000E0B00"/>
    <w:rsid w:val="000E56B4"/>
    <w:rsid w:val="000F5C4A"/>
    <w:rsid w:val="000F7036"/>
    <w:rsid w:val="00125573"/>
    <w:rsid w:val="00153CB0"/>
    <w:rsid w:val="001666C0"/>
    <w:rsid w:val="001A7E7B"/>
    <w:rsid w:val="001B1936"/>
    <w:rsid w:val="001B544C"/>
    <w:rsid w:val="001D50C3"/>
    <w:rsid w:val="001F1836"/>
    <w:rsid w:val="001F4922"/>
    <w:rsid w:val="00210022"/>
    <w:rsid w:val="00212FD2"/>
    <w:rsid w:val="00242793"/>
    <w:rsid w:val="00266326"/>
    <w:rsid w:val="002A23FE"/>
    <w:rsid w:val="002A27B1"/>
    <w:rsid w:val="002C71B1"/>
    <w:rsid w:val="002E6565"/>
    <w:rsid w:val="002F10A0"/>
    <w:rsid w:val="002F6036"/>
    <w:rsid w:val="003039A3"/>
    <w:rsid w:val="003419C5"/>
    <w:rsid w:val="00343EE1"/>
    <w:rsid w:val="003519C5"/>
    <w:rsid w:val="00364588"/>
    <w:rsid w:val="0038051C"/>
    <w:rsid w:val="00391AFF"/>
    <w:rsid w:val="003931D4"/>
    <w:rsid w:val="003C42FE"/>
    <w:rsid w:val="003D09DF"/>
    <w:rsid w:val="003E6441"/>
    <w:rsid w:val="003F3247"/>
    <w:rsid w:val="0040585D"/>
    <w:rsid w:val="00446976"/>
    <w:rsid w:val="00455EBB"/>
    <w:rsid w:val="004A5916"/>
    <w:rsid w:val="004B6698"/>
    <w:rsid w:val="004C4941"/>
    <w:rsid w:val="004C6D8B"/>
    <w:rsid w:val="004E2925"/>
    <w:rsid w:val="00514181"/>
    <w:rsid w:val="00554D6C"/>
    <w:rsid w:val="00574AE3"/>
    <w:rsid w:val="00597451"/>
    <w:rsid w:val="005A0A26"/>
    <w:rsid w:val="0060045A"/>
    <w:rsid w:val="00612A80"/>
    <w:rsid w:val="00615A41"/>
    <w:rsid w:val="00625BD6"/>
    <w:rsid w:val="00652A37"/>
    <w:rsid w:val="00664EC1"/>
    <w:rsid w:val="00671633"/>
    <w:rsid w:val="006726B5"/>
    <w:rsid w:val="00680788"/>
    <w:rsid w:val="006862CE"/>
    <w:rsid w:val="006A079B"/>
    <w:rsid w:val="006F2F4E"/>
    <w:rsid w:val="0070535F"/>
    <w:rsid w:val="00731F48"/>
    <w:rsid w:val="00736B9B"/>
    <w:rsid w:val="007447B3"/>
    <w:rsid w:val="00745C20"/>
    <w:rsid w:val="0075415D"/>
    <w:rsid w:val="00760235"/>
    <w:rsid w:val="007615A0"/>
    <w:rsid w:val="00771119"/>
    <w:rsid w:val="0077739D"/>
    <w:rsid w:val="00783AA5"/>
    <w:rsid w:val="007A19C3"/>
    <w:rsid w:val="007B669A"/>
    <w:rsid w:val="007E0EE6"/>
    <w:rsid w:val="007E2269"/>
    <w:rsid w:val="008122BB"/>
    <w:rsid w:val="008167BA"/>
    <w:rsid w:val="008178F5"/>
    <w:rsid w:val="00824EB4"/>
    <w:rsid w:val="0084271B"/>
    <w:rsid w:val="00843073"/>
    <w:rsid w:val="00855FA1"/>
    <w:rsid w:val="0086338B"/>
    <w:rsid w:val="00866811"/>
    <w:rsid w:val="00876309"/>
    <w:rsid w:val="00876C4C"/>
    <w:rsid w:val="008770AA"/>
    <w:rsid w:val="00882186"/>
    <w:rsid w:val="00885999"/>
    <w:rsid w:val="008A7A55"/>
    <w:rsid w:val="008B3203"/>
    <w:rsid w:val="008D4816"/>
    <w:rsid w:val="008D7C7B"/>
    <w:rsid w:val="008D7DD2"/>
    <w:rsid w:val="008E0E77"/>
    <w:rsid w:val="008E571D"/>
    <w:rsid w:val="008F42EE"/>
    <w:rsid w:val="008F6752"/>
    <w:rsid w:val="00903F9C"/>
    <w:rsid w:val="00913F53"/>
    <w:rsid w:val="0091703A"/>
    <w:rsid w:val="00936D55"/>
    <w:rsid w:val="00940D35"/>
    <w:rsid w:val="009421AB"/>
    <w:rsid w:val="0094246D"/>
    <w:rsid w:val="00985465"/>
    <w:rsid w:val="00996E11"/>
    <w:rsid w:val="009B06F2"/>
    <w:rsid w:val="009B6C14"/>
    <w:rsid w:val="009E7F3C"/>
    <w:rsid w:val="00A43F95"/>
    <w:rsid w:val="00A53C68"/>
    <w:rsid w:val="00A5682D"/>
    <w:rsid w:val="00A772AC"/>
    <w:rsid w:val="00A953CE"/>
    <w:rsid w:val="00A9639D"/>
    <w:rsid w:val="00AA0540"/>
    <w:rsid w:val="00AB7ED1"/>
    <w:rsid w:val="00AF6D34"/>
    <w:rsid w:val="00B101D6"/>
    <w:rsid w:val="00B14B68"/>
    <w:rsid w:val="00B263BA"/>
    <w:rsid w:val="00B559BD"/>
    <w:rsid w:val="00B71706"/>
    <w:rsid w:val="00B76A4A"/>
    <w:rsid w:val="00B80E5B"/>
    <w:rsid w:val="00BB55D6"/>
    <w:rsid w:val="00BC172D"/>
    <w:rsid w:val="00BC4277"/>
    <w:rsid w:val="00BC530E"/>
    <w:rsid w:val="00BE542C"/>
    <w:rsid w:val="00BE5936"/>
    <w:rsid w:val="00C01DF8"/>
    <w:rsid w:val="00C05A3F"/>
    <w:rsid w:val="00C26600"/>
    <w:rsid w:val="00C30DCD"/>
    <w:rsid w:val="00C51CEE"/>
    <w:rsid w:val="00C559FE"/>
    <w:rsid w:val="00C61ED5"/>
    <w:rsid w:val="00C655E7"/>
    <w:rsid w:val="00C8142B"/>
    <w:rsid w:val="00C963A2"/>
    <w:rsid w:val="00C96BEA"/>
    <w:rsid w:val="00CC34EA"/>
    <w:rsid w:val="00CD3B80"/>
    <w:rsid w:val="00CE2F0E"/>
    <w:rsid w:val="00CE2F2D"/>
    <w:rsid w:val="00CE4FAC"/>
    <w:rsid w:val="00D01B2B"/>
    <w:rsid w:val="00D44827"/>
    <w:rsid w:val="00D62123"/>
    <w:rsid w:val="00DA485E"/>
    <w:rsid w:val="00DC076F"/>
    <w:rsid w:val="00E2007D"/>
    <w:rsid w:val="00E67CF5"/>
    <w:rsid w:val="00E8145D"/>
    <w:rsid w:val="00E93148"/>
    <w:rsid w:val="00E93293"/>
    <w:rsid w:val="00EA6ABB"/>
    <w:rsid w:val="00EB048C"/>
    <w:rsid w:val="00EB1A01"/>
    <w:rsid w:val="00ED3763"/>
    <w:rsid w:val="00EE1E51"/>
    <w:rsid w:val="00EE301D"/>
    <w:rsid w:val="00EF3B2D"/>
    <w:rsid w:val="00EF7647"/>
    <w:rsid w:val="00F22692"/>
    <w:rsid w:val="00F23ACB"/>
    <w:rsid w:val="00F753D4"/>
    <w:rsid w:val="00F948B1"/>
    <w:rsid w:val="00FD2805"/>
    <w:rsid w:val="00FE23F9"/>
    <w:rsid w:val="00FF26DD"/>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5310"/>
  <w15:docId w15:val="{B42409AF-0C12-4E30-B17B-41E7FF47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table" w:styleId="ad">
    <w:name w:val="Table Grid"/>
    <w:basedOn w:val="a1"/>
    <w:uiPriority w:val="59"/>
    <w:rsid w:val="006862C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14">
    <w:name w:val="1CStyle14"/>
    <w:rsid w:val="00FE23F9"/>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73016207">
      <w:bodyDiv w:val="1"/>
      <w:marLeft w:val="0"/>
      <w:marRight w:val="0"/>
      <w:marTop w:val="0"/>
      <w:marBottom w:val="0"/>
      <w:divBdr>
        <w:top w:val="none" w:sz="0" w:space="0" w:color="auto"/>
        <w:left w:val="none" w:sz="0" w:space="0" w:color="auto"/>
        <w:bottom w:val="none" w:sz="0" w:space="0" w:color="auto"/>
        <w:right w:val="none" w:sz="0" w:space="0" w:color="auto"/>
      </w:divBdr>
    </w:div>
    <w:div w:id="134414681">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299503030">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345255977">
      <w:bodyDiv w:val="1"/>
      <w:marLeft w:val="0"/>
      <w:marRight w:val="0"/>
      <w:marTop w:val="0"/>
      <w:marBottom w:val="0"/>
      <w:divBdr>
        <w:top w:val="none" w:sz="0" w:space="0" w:color="auto"/>
        <w:left w:val="none" w:sz="0" w:space="0" w:color="auto"/>
        <w:bottom w:val="none" w:sz="0" w:space="0" w:color="auto"/>
        <w:right w:val="none" w:sz="0" w:space="0" w:color="auto"/>
      </w:divBdr>
    </w:div>
    <w:div w:id="491992559">
      <w:bodyDiv w:val="1"/>
      <w:marLeft w:val="0"/>
      <w:marRight w:val="0"/>
      <w:marTop w:val="0"/>
      <w:marBottom w:val="0"/>
      <w:divBdr>
        <w:top w:val="none" w:sz="0" w:space="0" w:color="auto"/>
        <w:left w:val="none" w:sz="0" w:space="0" w:color="auto"/>
        <w:bottom w:val="none" w:sz="0" w:space="0" w:color="auto"/>
        <w:right w:val="none" w:sz="0" w:space="0" w:color="auto"/>
      </w:divBdr>
    </w:div>
    <w:div w:id="515120648">
      <w:bodyDiv w:val="1"/>
      <w:marLeft w:val="0"/>
      <w:marRight w:val="0"/>
      <w:marTop w:val="0"/>
      <w:marBottom w:val="0"/>
      <w:divBdr>
        <w:top w:val="none" w:sz="0" w:space="0" w:color="auto"/>
        <w:left w:val="none" w:sz="0" w:space="0" w:color="auto"/>
        <w:bottom w:val="none" w:sz="0" w:space="0" w:color="auto"/>
        <w:right w:val="none" w:sz="0" w:space="0" w:color="auto"/>
      </w:divBdr>
    </w:div>
    <w:div w:id="544566744">
      <w:bodyDiv w:val="1"/>
      <w:marLeft w:val="0"/>
      <w:marRight w:val="0"/>
      <w:marTop w:val="0"/>
      <w:marBottom w:val="0"/>
      <w:divBdr>
        <w:top w:val="none" w:sz="0" w:space="0" w:color="auto"/>
        <w:left w:val="none" w:sz="0" w:space="0" w:color="auto"/>
        <w:bottom w:val="none" w:sz="0" w:space="0" w:color="auto"/>
        <w:right w:val="none" w:sz="0" w:space="0" w:color="auto"/>
      </w:divBdr>
    </w:div>
    <w:div w:id="555163768">
      <w:bodyDiv w:val="1"/>
      <w:marLeft w:val="0"/>
      <w:marRight w:val="0"/>
      <w:marTop w:val="0"/>
      <w:marBottom w:val="0"/>
      <w:divBdr>
        <w:top w:val="none" w:sz="0" w:space="0" w:color="auto"/>
        <w:left w:val="none" w:sz="0" w:space="0" w:color="auto"/>
        <w:bottom w:val="none" w:sz="0" w:space="0" w:color="auto"/>
        <w:right w:val="none" w:sz="0" w:space="0" w:color="auto"/>
      </w:divBdr>
    </w:div>
    <w:div w:id="565604286">
      <w:bodyDiv w:val="1"/>
      <w:marLeft w:val="0"/>
      <w:marRight w:val="0"/>
      <w:marTop w:val="0"/>
      <w:marBottom w:val="0"/>
      <w:divBdr>
        <w:top w:val="none" w:sz="0" w:space="0" w:color="auto"/>
        <w:left w:val="none" w:sz="0" w:space="0" w:color="auto"/>
        <w:bottom w:val="none" w:sz="0" w:space="0" w:color="auto"/>
        <w:right w:val="none" w:sz="0" w:space="0" w:color="auto"/>
      </w:divBdr>
    </w:div>
    <w:div w:id="631987661">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47780887">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792674987">
      <w:bodyDiv w:val="1"/>
      <w:marLeft w:val="0"/>
      <w:marRight w:val="0"/>
      <w:marTop w:val="0"/>
      <w:marBottom w:val="0"/>
      <w:divBdr>
        <w:top w:val="none" w:sz="0" w:space="0" w:color="auto"/>
        <w:left w:val="none" w:sz="0" w:space="0" w:color="auto"/>
        <w:bottom w:val="none" w:sz="0" w:space="0" w:color="auto"/>
        <w:right w:val="none" w:sz="0" w:space="0" w:color="auto"/>
      </w:divBdr>
    </w:div>
    <w:div w:id="905262747">
      <w:bodyDiv w:val="1"/>
      <w:marLeft w:val="0"/>
      <w:marRight w:val="0"/>
      <w:marTop w:val="0"/>
      <w:marBottom w:val="0"/>
      <w:divBdr>
        <w:top w:val="none" w:sz="0" w:space="0" w:color="auto"/>
        <w:left w:val="none" w:sz="0" w:space="0" w:color="auto"/>
        <w:bottom w:val="none" w:sz="0" w:space="0" w:color="auto"/>
        <w:right w:val="none" w:sz="0" w:space="0" w:color="auto"/>
      </w:divBdr>
    </w:div>
    <w:div w:id="916288951">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101494357">
      <w:bodyDiv w:val="1"/>
      <w:marLeft w:val="0"/>
      <w:marRight w:val="0"/>
      <w:marTop w:val="0"/>
      <w:marBottom w:val="0"/>
      <w:divBdr>
        <w:top w:val="none" w:sz="0" w:space="0" w:color="auto"/>
        <w:left w:val="none" w:sz="0" w:space="0" w:color="auto"/>
        <w:bottom w:val="none" w:sz="0" w:space="0" w:color="auto"/>
        <w:right w:val="none" w:sz="0" w:space="0" w:color="auto"/>
      </w:divBdr>
    </w:div>
    <w:div w:id="1187254141">
      <w:bodyDiv w:val="1"/>
      <w:marLeft w:val="0"/>
      <w:marRight w:val="0"/>
      <w:marTop w:val="0"/>
      <w:marBottom w:val="0"/>
      <w:divBdr>
        <w:top w:val="none" w:sz="0" w:space="0" w:color="auto"/>
        <w:left w:val="none" w:sz="0" w:space="0" w:color="auto"/>
        <w:bottom w:val="none" w:sz="0" w:space="0" w:color="auto"/>
        <w:right w:val="none" w:sz="0" w:space="0" w:color="auto"/>
      </w:divBdr>
    </w:div>
    <w:div w:id="1222324589">
      <w:bodyDiv w:val="1"/>
      <w:marLeft w:val="0"/>
      <w:marRight w:val="0"/>
      <w:marTop w:val="0"/>
      <w:marBottom w:val="0"/>
      <w:divBdr>
        <w:top w:val="none" w:sz="0" w:space="0" w:color="auto"/>
        <w:left w:val="none" w:sz="0" w:space="0" w:color="auto"/>
        <w:bottom w:val="none" w:sz="0" w:space="0" w:color="auto"/>
        <w:right w:val="none" w:sz="0" w:space="0" w:color="auto"/>
      </w:divBdr>
    </w:div>
    <w:div w:id="1388454018">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1661155974">
      <w:bodyDiv w:val="1"/>
      <w:marLeft w:val="0"/>
      <w:marRight w:val="0"/>
      <w:marTop w:val="0"/>
      <w:marBottom w:val="0"/>
      <w:divBdr>
        <w:top w:val="none" w:sz="0" w:space="0" w:color="auto"/>
        <w:left w:val="none" w:sz="0" w:space="0" w:color="auto"/>
        <w:bottom w:val="none" w:sz="0" w:space="0" w:color="auto"/>
        <w:right w:val="none" w:sz="0" w:space="0" w:color="auto"/>
      </w:divBdr>
    </w:div>
    <w:div w:id="1738093287">
      <w:bodyDiv w:val="1"/>
      <w:marLeft w:val="0"/>
      <w:marRight w:val="0"/>
      <w:marTop w:val="0"/>
      <w:marBottom w:val="0"/>
      <w:divBdr>
        <w:top w:val="none" w:sz="0" w:space="0" w:color="auto"/>
        <w:left w:val="none" w:sz="0" w:space="0" w:color="auto"/>
        <w:bottom w:val="none" w:sz="0" w:space="0" w:color="auto"/>
        <w:right w:val="none" w:sz="0" w:space="0" w:color="auto"/>
      </w:divBdr>
    </w:div>
    <w:div w:id="1940481334">
      <w:bodyDiv w:val="1"/>
      <w:marLeft w:val="0"/>
      <w:marRight w:val="0"/>
      <w:marTop w:val="0"/>
      <w:marBottom w:val="0"/>
      <w:divBdr>
        <w:top w:val="none" w:sz="0" w:space="0" w:color="auto"/>
        <w:left w:val="none" w:sz="0" w:space="0" w:color="auto"/>
        <w:bottom w:val="none" w:sz="0" w:space="0" w:color="auto"/>
        <w:right w:val="none" w:sz="0" w:space="0" w:color="auto"/>
      </w:divBdr>
    </w:div>
    <w:div w:id="2036689726">
      <w:bodyDiv w:val="1"/>
      <w:marLeft w:val="0"/>
      <w:marRight w:val="0"/>
      <w:marTop w:val="0"/>
      <w:marBottom w:val="0"/>
      <w:divBdr>
        <w:top w:val="none" w:sz="0" w:space="0" w:color="auto"/>
        <w:left w:val="none" w:sz="0" w:space="0" w:color="auto"/>
        <w:bottom w:val="none" w:sz="0" w:space="0" w:color="auto"/>
        <w:right w:val="none" w:sz="0" w:space="0" w:color="auto"/>
      </w:divBdr>
    </w:div>
    <w:div w:id="210052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36EE6-3CA6-44A8-B9DB-8BEAD16F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7054</Words>
  <Characters>40208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Холопик Виталий Викторович</cp:lastModifiedBy>
  <cp:revision>12</cp:revision>
  <cp:lastPrinted>2017-08-10T11:42:00Z</cp:lastPrinted>
  <dcterms:created xsi:type="dcterms:W3CDTF">2019-05-22T09:53:00Z</dcterms:created>
  <dcterms:modified xsi:type="dcterms:W3CDTF">2019-05-22T11:51:00Z</dcterms:modified>
</cp:coreProperties>
</file>